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25F76">
      <w:pPr>
        <w:spacing w:line="560" w:lineRule="exact"/>
        <w:ind w:firstLine="551" w:firstLineChars="197"/>
        <w:rPr>
          <w:sz w:val="28"/>
          <w:szCs w:val="28"/>
        </w:rPr>
      </w:pPr>
    </w:p>
    <w:p w14:paraId="0F81949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70389908">
      <w:pPr>
        <w:pStyle w:val="2"/>
      </w:pPr>
    </w:p>
    <w:p w14:paraId="2BA397AF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</w:t>
      </w:r>
      <w:bookmarkStart w:id="0" w:name="_GoBack"/>
      <w:bookmarkEnd w:id="0"/>
      <w:r>
        <w:rPr>
          <w:rFonts w:hint="eastAsia" w:ascii="仿宋_GB2312" w:eastAsia="仿宋_GB2312" w:cs="仿宋_GB2312"/>
          <w:sz w:val="28"/>
          <w:szCs w:val="28"/>
        </w:rPr>
        <w:t>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2026柯斯达机组车询价采购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51016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02D5F61D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141976EF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27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DF7AE1E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44E76D9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2DD887E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301065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48CF0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60B835D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2188E9C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0424E1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50765BD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0C1147B">
      <w:pPr>
        <w:spacing w:line="560" w:lineRule="exact"/>
        <w:ind w:firstLine="422"/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B2D6242"/>
    <w:rsid w:val="0B4F6B41"/>
    <w:rsid w:val="148876BD"/>
    <w:rsid w:val="1A122E8E"/>
    <w:rsid w:val="1A922371"/>
    <w:rsid w:val="1F4D40E8"/>
    <w:rsid w:val="211D2EB7"/>
    <w:rsid w:val="21C07BD8"/>
    <w:rsid w:val="23BE1434"/>
    <w:rsid w:val="2AE7535F"/>
    <w:rsid w:val="2BBE619B"/>
    <w:rsid w:val="34A1644A"/>
    <w:rsid w:val="3D3562F8"/>
    <w:rsid w:val="3F684F93"/>
    <w:rsid w:val="44962692"/>
    <w:rsid w:val="4EED444F"/>
    <w:rsid w:val="5CEA3F7C"/>
    <w:rsid w:val="605079EE"/>
    <w:rsid w:val="66F924CC"/>
    <w:rsid w:val="6B1962FA"/>
    <w:rsid w:val="6E146DFE"/>
    <w:rsid w:val="71087FE5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2025-10-15T10:28:14Z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C4772462DBA041D1BDD271B493E6C5D0</vt:lpwstr>
  </property>
</Properties>
</file>