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bookmarkStart w:id="2" w:name="_GoBack"/>
            <w:bookmarkEnd w:id="2"/>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165C0A6">
      <w:pPr>
        <w:tabs>
          <w:tab w:val="left" w:pos="0"/>
        </w:tabs>
        <w:adjustRightInd w:val="0"/>
        <w:spacing w:line="240" w:lineRule="auto"/>
        <w:ind w:firstLine="560" w:firstLineChars="200"/>
        <w:rPr>
          <w:rFonts w:ascii="仿宋_GB2312" w:eastAsia="仿宋_GB2312"/>
          <w:sz w:val="28"/>
        </w:rPr>
      </w:pPr>
      <w:r>
        <w:rPr>
          <w:rFonts w:hint="eastAsia" w:ascii="仿宋_GB2312" w:eastAsia="仿宋_GB2312"/>
          <w:sz w:val="28"/>
          <w:szCs w:val="28"/>
        </w:rPr>
        <w:t>（一）</w:t>
      </w:r>
      <w:r>
        <w:rPr>
          <w:rFonts w:hint="eastAsia" w:ascii="仿宋_GB2312" w:eastAsia="仿宋_GB2312"/>
          <w:sz w:val="28"/>
        </w:rPr>
        <w:t>提供有效的营业执照；</w:t>
      </w:r>
    </w:p>
    <w:p w14:paraId="679C9EEE">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（二）遵守国家法律、行政法规，具有良好的信誉、较好的盈利能力，供应商提供承诺函（格式4-1企业信誉及资金能力承诺书）并加盖供应商公章；</w:t>
      </w:r>
    </w:p>
    <w:p w14:paraId="7E8A0FC3">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（三）参加本次采购活动前一年内，无被工商行政管理机关在全国企业信用信息公示系统中列入严重违法失信企业名单，供应商登录官网查询并将结果完整截图打印盖章；</w:t>
      </w:r>
    </w:p>
    <w:p w14:paraId="118B9CFC">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（四）供应商无被江西航空列入《供应商黑名单》，供应商提供承诺函（格式4-2未被列入江西航空《供应商黑名单》承诺书）并加盖供应商公章；</w:t>
      </w:r>
    </w:p>
    <w:p w14:paraId="55C0E8C0">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（五）能提供正规的增值税专用发票，供应商提供承诺函并加盖供应商公章；</w:t>
      </w:r>
    </w:p>
    <w:p w14:paraId="34541A67">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（六）不接受联合体投标，不允许转包、分包（附承诺函，格式自拟），并具有与本采购项目相应的服务能力；</w:t>
      </w:r>
    </w:p>
    <w:p w14:paraId="4523E149">
      <w:pPr>
        <w:widowControl/>
        <w:ind w:firstLine="560" w:firstLineChars="200"/>
        <w:jc w:val="left"/>
        <w:rPr>
          <w:rFonts w:hint="eastAsia"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hint="eastAsia" w:ascii="仿宋_GB2312" w:eastAsia="仿宋_GB2312"/>
          <w:sz w:val="28"/>
          <w:szCs w:val="28"/>
        </w:rPr>
        <w:t>谈判文件规定的其他资格要求；</w:t>
      </w:r>
    </w:p>
    <w:p w14:paraId="5A62090A">
      <w:pPr>
        <w:widowControl/>
        <w:jc w:val="left"/>
        <w:rPr>
          <w:rFonts w:hint="eastAsia" w:ascii="仿宋_GB2312" w:eastAsia="仿宋_GB2312"/>
          <w:sz w:val="28"/>
          <w:szCs w:val="28"/>
          <w:lang w:eastAsia="zh-CN"/>
        </w:rPr>
      </w:pPr>
      <w:r>
        <w:rPr>
          <w:rFonts w:hint="eastAsia" w:ascii="仿宋_GB2312" w:eastAsia="仿宋_GB2312"/>
          <w:sz w:val="28"/>
          <w:szCs w:val="28"/>
          <w:lang w:val="en-US" w:eastAsia="zh-CN"/>
        </w:rPr>
        <w:t xml:space="preserve">    （八）法律、行政法规规定的其他条件。</w:t>
      </w:r>
    </w:p>
    <w:p w14:paraId="1D7375BC">
      <w:pPr>
        <w:widowControl/>
        <w:jc w:val="left"/>
        <w:rPr>
          <w:rFonts w:ascii="仿宋_GB2312" w:eastAsia="仿宋_GB2312"/>
          <w:sz w:val="28"/>
          <w:szCs w:val="28"/>
        </w:rPr>
      </w:pPr>
      <w:r>
        <w:rPr>
          <w:rFonts w:ascii="仿宋_GB2312" w:eastAsia="仿宋_GB2312"/>
          <w:sz w:val="28"/>
          <w:szCs w:val="28"/>
        </w:rPr>
        <w:br w:type="page"/>
      </w:r>
    </w:p>
    <w:p w14:paraId="71786C16">
      <w:pPr>
        <w:pStyle w:val="3"/>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RY20251117</w:t>
      </w:r>
      <w:r>
        <w:rPr>
          <w:rFonts w:hint="eastAsia" w:ascii="仿宋_GB2312" w:eastAsia="仿宋_GB2312"/>
          <w:sz w:val="28"/>
          <w:szCs w:val="28"/>
        </w:rPr>
        <w:t>的“</w:t>
      </w:r>
      <w:r>
        <w:rPr>
          <w:rFonts w:hint="eastAsia" w:ascii="仿宋_GB2312" w:eastAsia="仿宋_GB2312"/>
          <w:sz w:val="28"/>
          <w:szCs w:val="28"/>
          <w:lang w:val="en-US" w:eastAsia="zh-CN"/>
        </w:rPr>
        <w:t>江西航空纸类文供品（二次）</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3"/>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RY20251117</w:t>
      </w:r>
      <w:r>
        <w:rPr>
          <w:rFonts w:hint="eastAsia" w:ascii="仿宋_GB2312" w:eastAsia="仿宋_GB2312"/>
          <w:sz w:val="28"/>
          <w:szCs w:val="28"/>
        </w:rPr>
        <w:t>的“</w:t>
      </w:r>
      <w:r>
        <w:rPr>
          <w:rFonts w:hint="eastAsia" w:ascii="仿宋_GB2312" w:eastAsia="仿宋_GB2312"/>
          <w:sz w:val="28"/>
          <w:szCs w:val="28"/>
          <w:lang w:val="en-US" w:eastAsia="zh-CN"/>
        </w:rPr>
        <w:t>江西航空纸类文供品（二次）</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2"/>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C1672A"/>
    <w:rsid w:val="1CBC67F1"/>
    <w:rsid w:val="2DF147E7"/>
    <w:rsid w:val="3F0A4583"/>
    <w:rsid w:val="64811CF8"/>
    <w:rsid w:val="6A9A1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168</Words>
  <Characters>963</Characters>
  <Lines>8</Lines>
  <Paragraphs>2</Paragraphs>
  <TotalTime>0</TotalTime>
  <ScaleCrop>false</ScaleCrop>
  <LinksUpToDate>false</LinksUpToDate>
  <CharactersWithSpaces>1129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2025-12-16T06:05:31Z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5730B58FEA454254A517F0E0D419A3FD_13</vt:lpwstr>
  </property>
</Properties>
</file>