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pPr>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pPr>
              <w:widowControl/>
              <w:spacing w:line="560" w:lineRule="exact"/>
              <w:rPr>
                <w:rFonts w:ascii="仿宋_GB2312"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pPr>
        <w:tabs>
          <w:tab w:val="left" w:pos="-315"/>
          <w:tab w:val="left" w:pos="735"/>
        </w:tabs>
        <w:spacing w:line="560" w:lineRule="exact"/>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szCs w:val="28"/>
          <w:lang w:val="en-US" w:eastAsia="zh-CN"/>
        </w:rPr>
        <w:t>（一）</w:t>
      </w:r>
      <w:r>
        <w:rPr>
          <w:rFonts w:hint="eastAsia" w:ascii="仿宋_GB2312" w:eastAsia="仿宋_GB2312"/>
          <w:sz w:val="28"/>
        </w:rPr>
        <w:t>提供有效的营业执照</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遵守国家法律、行政法规，具有良好的信誉、较好的盈利能力，供应商提供承诺函（格式4</w:t>
      </w:r>
      <w:r>
        <w:rPr>
          <w:rFonts w:hint="eastAsia" w:ascii="仿宋_GB2312" w:eastAsia="仿宋_GB2312"/>
          <w:sz w:val="28"/>
          <w:lang w:val="en-US" w:eastAsia="zh-CN"/>
        </w:rPr>
        <w:t>-</w:t>
      </w:r>
      <w:r>
        <w:rPr>
          <w:rFonts w:hint="eastAsia" w:ascii="仿宋_GB2312" w:eastAsia="仿宋_GB2312"/>
          <w:sz w:val="28"/>
        </w:rPr>
        <w:t>1企业信誉及资金能力承诺书）并加盖供应商公章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四）供应商应拥有合法独立的生产场所及履行合同所必需的设备，生产场所应提供权籍证明，属于自有厂房的应提供房产权证或购买合同及发票的复印件等有效证明文件，属于租赁的应提供租赁合同及近期的租赁发票等有效复印件；设备需提供生产线图片、专业设备采购证明；</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（五）供应商无被江西航空列入《供应商黑名单》，供应商提供承诺函并加盖供应商公章；</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（六）投标人能提供正规的增值税专用发票，须提供相关证明材料或加盖供应商公章的承诺函；</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（七）本项目共2个合同包，投标人可对任意个合同包进行投标。投标人中标后不得转包、分包（附承诺函，格式自拟）；</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（八）谈判文件规定的其他资格要求；</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（九）法律、行政法规规定的其他条件；</w:t>
      </w:r>
    </w:p>
    <w:p>
      <w:pPr>
        <w:tabs>
          <w:tab w:val="left" w:pos="0"/>
        </w:tabs>
        <w:adjustRightInd w:val="0"/>
        <w:spacing w:line="560" w:lineRule="exact"/>
        <w:ind w:firstLine="560" w:firstLineChars="200"/>
        <w:rPr>
          <w:rFonts w:hint="eastAsia" w:ascii="仿宋_GB2312" w:eastAsia="仿宋_GB2312"/>
          <w:sz w:val="28"/>
          <w:lang w:val="en-US" w:eastAsia="zh-CN"/>
        </w:rPr>
      </w:pPr>
      <w:r>
        <w:rPr>
          <w:rFonts w:hint="eastAsia" w:ascii="仿宋_GB2312" w:eastAsia="仿宋_GB2312"/>
          <w:sz w:val="28"/>
          <w:lang w:val="en-US" w:eastAsia="zh-CN"/>
        </w:rPr>
        <w:t>（十）无法提供，请说明。</w:t>
      </w:r>
    </w:p>
    <w:p>
      <w:pPr>
        <w:widowControl/>
        <w:jc w:val="left"/>
        <w:rPr>
          <w:rFonts w:ascii="仿宋_GB2312" w:eastAsia="仿宋_GB2312"/>
          <w:sz w:val="28"/>
          <w:szCs w:val="28"/>
        </w:rPr>
      </w:pPr>
      <w:r>
        <w:rPr>
          <w:rFonts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格式1</w:t>
      </w:r>
      <w:r>
        <w:rPr>
          <w:rFonts w:hint="eastAsia" w:ascii="方正小标宋简体" w:hAnsi="方正小标宋简体" w:eastAsia="方正小标宋简体" w:cs="方正小标宋简体"/>
          <w:b w:val="0"/>
          <w:bCs/>
          <w:sz w:val="44"/>
          <w:szCs w:val="44"/>
          <w:lang w:val="en-US" w:eastAsia="zh-CN"/>
        </w:rPr>
        <w:t xml:space="preserve"> </w:t>
      </w:r>
      <w:r>
        <w:rPr>
          <w:rFonts w:hint="eastAsia" w:ascii="方正小标宋简体" w:hAnsi="方正小标宋简体" w:eastAsia="方正小标宋简体" w:cs="方正小标宋简体"/>
          <w:b w:val="0"/>
          <w:bCs/>
          <w:sz w:val="44"/>
          <w:szCs w:val="44"/>
        </w:rPr>
        <w:t>企业信誉及资金能力承诺书</w:t>
      </w:r>
    </w:p>
    <w:p>
      <w:pPr>
        <w:spacing w:line="480" w:lineRule="exact"/>
        <w:ind w:right="98"/>
        <w:rPr>
          <w:rFonts w:hint="eastAsia" w:ascii="方正小标宋简体" w:hAnsi="方正小标宋简体" w:eastAsia="方正小标宋简体" w:cs="方正小标宋简体"/>
          <w:b w:val="0"/>
          <w:bCs/>
          <w:sz w:val="44"/>
          <w:szCs w:val="44"/>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RY20250509</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五金材料采购</w:t>
      </w:r>
      <w:r>
        <w:rPr>
          <w:rFonts w:hint="default" w:ascii="仿宋_GB2312" w:eastAsia="仿宋_GB2312"/>
          <w:sz w:val="28"/>
          <w:szCs w:val="28"/>
          <w:lang w:val="en-US" w:eastAsia="zh-CN"/>
        </w:rPr>
        <w:t>”</w:t>
      </w:r>
      <w:r>
        <w:rPr>
          <w:rFonts w:hint="eastAsia" w:ascii="仿宋_GB2312" w:eastAsia="仿宋_GB2312"/>
          <w:sz w:val="28"/>
          <w:szCs w:val="28"/>
        </w:rPr>
        <w:t>采购</w:t>
      </w:r>
      <w:r>
        <w:rPr>
          <w:rFonts w:hint="eastAsia" w:ascii="仿宋_GB2312" w:eastAsia="仿宋_GB2312"/>
          <w:sz w:val="28"/>
          <w:szCs w:val="28"/>
          <w:lang w:val="en-US" w:eastAsia="zh-CN"/>
        </w:rPr>
        <w:t>项目</w:t>
      </w:r>
      <w:r>
        <w:rPr>
          <w:rFonts w:hint="eastAsia" w:ascii="仿宋_GB2312" w:eastAsia="仿宋_GB2312"/>
          <w:sz w:val="28"/>
          <w:szCs w:val="28"/>
        </w:rPr>
        <w:t>中承诺如下：</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3"/>
        <w:spacing w:before="0" w:after="0" w:line="560" w:lineRule="exact"/>
        <w:jc w:val="center"/>
        <w:rPr>
          <w:rFonts w:ascii="仿宋_GB2312" w:hAnsiTheme="majorEastAsia" w:cstheme="majorEastAsia"/>
          <w:bCs w:val="0"/>
          <w:sz w:val="44"/>
          <w:szCs w:val="36"/>
        </w:rPr>
      </w:pP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 xml:space="preserve">格式2 </w:t>
      </w:r>
      <w:bookmarkStart w:id="0" w:name="_Hlk129596356"/>
      <w:r>
        <w:rPr>
          <w:rFonts w:hint="eastAsia" w:ascii="方正小标宋简体" w:hAnsi="方正小标宋简体" w:eastAsia="方正小标宋简体" w:cs="方正小标宋简体"/>
          <w:b w:val="0"/>
          <w:bCs/>
          <w:sz w:val="44"/>
          <w:szCs w:val="36"/>
        </w:rPr>
        <w:t>未被列入江西航空《供应商黑名单》</w:t>
      </w:r>
    </w:p>
    <w:p>
      <w:pPr>
        <w:pStyle w:val="3"/>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承诺书</w:t>
      </w:r>
      <w:bookmarkEnd w:id="0"/>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rPr>
          <w:rFonts w:hint="eastAsia" w:ascii="仿宋_GB2312" w:eastAsia="仿宋_GB2312"/>
          <w:sz w:val="28"/>
          <w:szCs w:val="28"/>
        </w:rPr>
      </w:pPr>
      <w:r>
        <w:rPr>
          <w:rFonts w:hint="eastAsia" w:ascii="仿宋_GB2312" w:eastAsia="仿宋_GB2312"/>
          <w:sz w:val="28"/>
          <w:szCs w:val="28"/>
        </w:rPr>
        <w:br w:type="page"/>
      </w:r>
    </w:p>
    <w:p>
      <w:pPr>
        <w:pStyle w:val="3"/>
        <w:spacing w:before="0" w:after="0" w:line="560" w:lineRule="exact"/>
        <w:jc w:val="center"/>
        <w:rPr>
          <w:rFonts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bookmarkStart w:id="1" w:name="_Hlk117803036"/>
      <w:r>
        <w:rPr>
          <w:rFonts w:hint="eastAsia" w:ascii="方正小标宋简体" w:hAnsi="方正小标宋简体" w:eastAsia="方正小标宋简体" w:cs="方正小标宋简体"/>
          <w:b w:val="0"/>
          <w:sz w:val="44"/>
          <w:szCs w:val="36"/>
          <w:lang w:val="en-US" w:eastAsia="zh-CN"/>
        </w:rPr>
        <w:t xml:space="preserve">3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bookmarkEnd w:id="1"/>
    </w:p>
    <w:p>
      <w:pPr>
        <w:spacing w:line="480" w:lineRule="exact"/>
        <w:ind w:right="98"/>
        <w:rPr>
          <w:rFonts w:ascii="仿宋_GB2312" w:eastAsia="仿宋_GB2312"/>
          <w:sz w:val="28"/>
          <w:szCs w:val="28"/>
        </w:rPr>
      </w:pPr>
    </w:p>
    <w:p>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w:t>
      </w:r>
      <w:r>
        <w:rPr>
          <w:rFonts w:hint="eastAsia" w:ascii="仿宋_GB2312" w:eastAsia="仿宋_GB2312"/>
          <w:sz w:val="28"/>
          <w:szCs w:val="28"/>
          <w:lang w:val="en-US" w:eastAsia="zh-CN"/>
        </w:rPr>
        <w:t>0509</w:t>
      </w:r>
      <w:r>
        <w:rPr>
          <w:rFonts w:hint="eastAsia" w:ascii="仿宋_GB2312" w:eastAsia="仿宋_GB2312"/>
          <w:sz w:val="28"/>
          <w:szCs w:val="28"/>
        </w:rPr>
        <w:t>的</w:t>
      </w:r>
      <w:r>
        <w:rPr>
          <w:rFonts w:hint="eastAsia" w:ascii="仿宋_GB2312" w:eastAsia="仿宋_GB2312"/>
          <w:sz w:val="28"/>
          <w:szCs w:val="28"/>
          <w:lang w:eastAsia="zh-CN"/>
        </w:rPr>
        <w:t>“</w:t>
      </w:r>
      <w:r>
        <w:rPr>
          <w:rFonts w:hint="eastAsia" w:ascii="仿宋_GB2312" w:eastAsia="仿宋_GB2312"/>
          <w:sz w:val="28"/>
          <w:szCs w:val="28"/>
          <w:lang w:val="en-US" w:eastAsia="zh-CN"/>
        </w:rPr>
        <w:t>五金材料采购</w:t>
      </w:r>
      <w:bookmarkStart w:id="2" w:name="_GoBack"/>
      <w:bookmarkEnd w:id="2"/>
      <w:r>
        <w:rPr>
          <w:rFonts w:hint="eastAsia" w:ascii="仿宋_GB2312" w:eastAsia="仿宋_GB2312"/>
          <w:sz w:val="28"/>
          <w:szCs w:val="28"/>
          <w:lang w:val="en-US" w:eastAsia="zh-CN"/>
        </w:rPr>
        <w:t>”采购</w:t>
      </w:r>
      <w:r>
        <w:rPr>
          <w:rFonts w:hint="eastAsia" w:ascii="仿宋_GB2312" w:eastAsia="仿宋_GB2312"/>
          <w:sz w:val="28"/>
          <w:szCs w:val="28"/>
        </w:rPr>
        <w:t>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pPr>
        <w:spacing w:line="560" w:lineRule="exact"/>
        <w:ind w:firstLine="4760" w:firstLineChars="1700"/>
        <w:rPr>
          <w:rFonts w:ascii="仿宋_GB2312" w:eastAsia="仿宋_GB2312"/>
          <w:sz w:val="28"/>
          <w:szCs w:val="28"/>
        </w:rPr>
      </w:pPr>
    </w:p>
    <w:p>
      <w:pPr>
        <w:spacing w:line="560" w:lineRule="exact"/>
        <w:ind w:firstLine="4760" w:firstLineChars="1700"/>
        <w:rPr>
          <w:rFonts w:ascii="仿宋_GB2312" w:eastAsia="仿宋_GB2312"/>
          <w:sz w:val="28"/>
          <w:szCs w:val="28"/>
        </w:rPr>
      </w:pPr>
    </w:p>
    <w:p>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pPr>
        <w:pStyle w:val="2"/>
        <w:rPr>
          <w:rFonts w:hint="eastAsia" w:ascii="仿宋_GB2312" w:eastAsia="仿宋_GB2312"/>
          <w:sz w:val="28"/>
          <w:szCs w:val="28"/>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87D37C5"/>
    <w:rsid w:val="0F987A37"/>
    <w:rsid w:val="1673523A"/>
    <w:rsid w:val="1CBC67F1"/>
    <w:rsid w:val="2DD26E69"/>
    <w:rsid w:val="516478A9"/>
    <w:rsid w:val="64811C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customStyle="1" w:styleId="6">
    <w:name w:val="表格文字"/>
    <w:basedOn w:val="1"/>
    <w:qFormat/>
    <w:uiPriority w:val="0"/>
    <w:pPr>
      <w:widowControl w:val="0"/>
      <w:jc w:val="both"/>
    </w:pPr>
    <w:rPr>
      <w:kern w:val="2"/>
      <w:sz w:val="21"/>
    </w:rPr>
  </w:style>
  <w:style w:type="paragraph" w:styleId="7">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贺博扬</cp:lastModifiedBy>
  <dcterms:modified xsi:type="dcterms:W3CDTF">2025-05-20T05:58:25Z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373B2B436DD64E97B2C40E4CF5D2C2B7</vt:lpwstr>
  </property>
</Properties>
</file>