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C9D49">
      <w:pPr>
        <w:jc w:val="center"/>
        <w:rPr>
          <w:rFonts w:hint="eastAsia" w:ascii="方正小标宋简体" w:hAnsi="方正小标宋简体" w:eastAsia="方正小标宋简体" w:cs="方正小标宋简体"/>
          <w:bCs/>
          <w:sz w:val="44"/>
          <w:szCs w:val="36"/>
        </w:rPr>
      </w:pPr>
      <w:r>
        <w:rPr>
          <w:rFonts w:hint="eastAsia" w:ascii="方正小标宋简体" w:hAnsi="方正小标宋简体" w:eastAsia="方正小标宋简体" w:cs="方正小标宋简体"/>
          <w:bCs/>
          <w:sz w:val="44"/>
          <w:szCs w:val="36"/>
        </w:rPr>
        <w:t>供应商资格证明文件</w:t>
      </w:r>
    </w:p>
    <w:p w14:paraId="6FAACF16">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4"/>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1711"/>
        <w:gridCol w:w="224"/>
        <w:gridCol w:w="1520"/>
        <w:gridCol w:w="3350"/>
      </w:tblGrid>
      <w:tr w14:paraId="427C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06D76978">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法定名称</w:t>
            </w:r>
          </w:p>
        </w:tc>
        <w:tc>
          <w:tcPr>
            <w:tcW w:w="6805" w:type="dxa"/>
            <w:gridSpan w:val="4"/>
            <w:shd w:val="clear" w:color="auto" w:fill="auto"/>
            <w:vAlign w:val="center"/>
          </w:tcPr>
          <w:p w14:paraId="10F5D86B">
            <w:pPr>
              <w:widowControl/>
              <w:spacing w:line="560" w:lineRule="exact"/>
              <w:rPr>
                <w:rFonts w:ascii="仿宋_GB2312" w:eastAsia="仿宋_GB2312" w:cs="宋体"/>
                <w:kern w:val="0"/>
                <w:sz w:val="28"/>
                <w:szCs w:val="28"/>
              </w:rPr>
            </w:pPr>
          </w:p>
        </w:tc>
      </w:tr>
      <w:tr w14:paraId="1D0A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689" w:type="dxa"/>
            <w:shd w:val="clear" w:color="auto" w:fill="auto"/>
            <w:vAlign w:val="center"/>
          </w:tcPr>
          <w:p w14:paraId="33CB56AB">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统一社会信用代码</w:t>
            </w:r>
          </w:p>
        </w:tc>
        <w:tc>
          <w:tcPr>
            <w:tcW w:w="6805" w:type="dxa"/>
            <w:gridSpan w:val="4"/>
            <w:shd w:val="clear" w:color="auto" w:fill="auto"/>
            <w:vAlign w:val="center"/>
          </w:tcPr>
          <w:p w14:paraId="1AC89BB7">
            <w:pPr>
              <w:widowControl/>
              <w:spacing w:line="560" w:lineRule="exact"/>
              <w:rPr>
                <w:rFonts w:ascii="仿宋_GB2312" w:eastAsia="仿宋_GB2312" w:cs="宋体"/>
                <w:kern w:val="0"/>
                <w:sz w:val="28"/>
                <w:szCs w:val="28"/>
              </w:rPr>
            </w:pPr>
          </w:p>
        </w:tc>
      </w:tr>
      <w:tr w14:paraId="0719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3615AA3E">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成立和/或注册日期</w:t>
            </w:r>
          </w:p>
        </w:tc>
        <w:tc>
          <w:tcPr>
            <w:tcW w:w="6805" w:type="dxa"/>
            <w:gridSpan w:val="4"/>
            <w:shd w:val="clear" w:color="auto" w:fill="auto"/>
            <w:vAlign w:val="center"/>
          </w:tcPr>
          <w:p w14:paraId="7830E6F5">
            <w:pPr>
              <w:widowControl/>
              <w:spacing w:line="560" w:lineRule="exact"/>
              <w:rPr>
                <w:rFonts w:ascii="仿宋_GB2312" w:eastAsia="仿宋_GB2312" w:cs="宋体"/>
                <w:kern w:val="0"/>
                <w:sz w:val="28"/>
                <w:szCs w:val="28"/>
              </w:rPr>
            </w:pPr>
          </w:p>
        </w:tc>
      </w:tr>
      <w:tr w14:paraId="30A3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70E2642A">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营业期限</w:t>
            </w:r>
          </w:p>
        </w:tc>
        <w:tc>
          <w:tcPr>
            <w:tcW w:w="6805" w:type="dxa"/>
            <w:gridSpan w:val="4"/>
            <w:shd w:val="clear" w:color="auto" w:fill="auto"/>
            <w:vAlign w:val="center"/>
          </w:tcPr>
          <w:p w14:paraId="3829A4C8">
            <w:pPr>
              <w:widowControl/>
              <w:spacing w:line="560" w:lineRule="exact"/>
              <w:rPr>
                <w:rFonts w:ascii="仿宋_GB2312" w:eastAsia="仿宋_GB2312" w:cs="宋体"/>
                <w:kern w:val="0"/>
                <w:sz w:val="28"/>
                <w:szCs w:val="28"/>
              </w:rPr>
            </w:pPr>
          </w:p>
        </w:tc>
      </w:tr>
      <w:tr w14:paraId="506C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05D3FC8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注册地址</w:t>
            </w:r>
          </w:p>
        </w:tc>
        <w:tc>
          <w:tcPr>
            <w:tcW w:w="6805" w:type="dxa"/>
            <w:gridSpan w:val="4"/>
            <w:shd w:val="clear" w:color="auto" w:fill="auto"/>
            <w:vAlign w:val="center"/>
          </w:tcPr>
          <w:p w14:paraId="308A9B15">
            <w:pPr>
              <w:widowControl/>
              <w:spacing w:line="560" w:lineRule="exact"/>
              <w:rPr>
                <w:rFonts w:ascii="仿宋_GB2312" w:eastAsia="仿宋_GB2312" w:cs="宋体"/>
                <w:kern w:val="0"/>
                <w:sz w:val="28"/>
                <w:szCs w:val="28"/>
              </w:rPr>
            </w:pPr>
          </w:p>
        </w:tc>
      </w:tr>
      <w:tr w14:paraId="2C60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6D17A5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法定代表人</w:t>
            </w:r>
          </w:p>
        </w:tc>
        <w:tc>
          <w:tcPr>
            <w:tcW w:w="1711" w:type="dxa"/>
            <w:shd w:val="clear" w:color="auto" w:fill="auto"/>
            <w:vAlign w:val="center"/>
          </w:tcPr>
          <w:p w14:paraId="0D4F4B8D">
            <w:pPr>
              <w:widowControl/>
              <w:spacing w:line="560" w:lineRule="exact"/>
              <w:rPr>
                <w:rFonts w:ascii="仿宋_GB2312" w:eastAsia="仿宋_GB2312" w:cs="宋体"/>
                <w:kern w:val="0"/>
                <w:sz w:val="28"/>
                <w:szCs w:val="28"/>
              </w:rPr>
            </w:pPr>
          </w:p>
        </w:tc>
        <w:tc>
          <w:tcPr>
            <w:tcW w:w="1744" w:type="dxa"/>
            <w:gridSpan w:val="2"/>
            <w:shd w:val="clear" w:color="auto" w:fill="auto"/>
            <w:vAlign w:val="center"/>
          </w:tcPr>
          <w:p w14:paraId="361221F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身份证号码</w:t>
            </w:r>
          </w:p>
        </w:tc>
        <w:tc>
          <w:tcPr>
            <w:tcW w:w="3350" w:type="dxa"/>
            <w:shd w:val="clear" w:color="auto" w:fill="auto"/>
            <w:vAlign w:val="center"/>
          </w:tcPr>
          <w:p w14:paraId="70ACB320">
            <w:pPr>
              <w:widowControl/>
              <w:spacing w:line="560" w:lineRule="exact"/>
              <w:rPr>
                <w:rFonts w:ascii="仿宋_GB2312" w:eastAsia="仿宋_GB2312" w:cs="宋体"/>
                <w:kern w:val="0"/>
                <w:sz w:val="28"/>
                <w:szCs w:val="28"/>
              </w:rPr>
            </w:pPr>
          </w:p>
        </w:tc>
      </w:tr>
      <w:tr w14:paraId="3365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1717FCB3">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注册资本</w:t>
            </w:r>
          </w:p>
        </w:tc>
        <w:tc>
          <w:tcPr>
            <w:tcW w:w="6805" w:type="dxa"/>
            <w:gridSpan w:val="4"/>
            <w:shd w:val="clear" w:color="auto" w:fill="auto"/>
            <w:vAlign w:val="center"/>
          </w:tcPr>
          <w:p w14:paraId="0E4620D1">
            <w:pPr>
              <w:widowControl/>
              <w:spacing w:line="560" w:lineRule="exact"/>
              <w:rPr>
                <w:rFonts w:ascii="仿宋_GB2312" w:eastAsia="仿宋_GB2312" w:cs="宋体"/>
                <w:kern w:val="0"/>
                <w:sz w:val="28"/>
                <w:szCs w:val="28"/>
              </w:rPr>
            </w:pPr>
          </w:p>
        </w:tc>
      </w:tr>
      <w:tr w14:paraId="139C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04A5246">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企业性质</w:t>
            </w:r>
          </w:p>
        </w:tc>
        <w:tc>
          <w:tcPr>
            <w:tcW w:w="6805" w:type="dxa"/>
            <w:gridSpan w:val="4"/>
            <w:shd w:val="clear" w:color="auto" w:fill="auto"/>
            <w:vAlign w:val="center"/>
          </w:tcPr>
          <w:p w14:paraId="1E4336DA">
            <w:pPr>
              <w:widowControl/>
              <w:spacing w:line="560" w:lineRule="exact"/>
              <w:rPr>
                <w:rFonts w:ascii="仿宋_GB2312" w:eastAsia="仿宋_GB2312" w:cs="宋体"/>
                <w:kern w:val="0"/>
                <w:sz w:val="28"/>
                <w:szCs w:val="28"/>
              </w:rPr>
            </w:pPr>
          </w:p>
        </w:tc>
      </w:tr>
      <w:tr w14:paraId="0F97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2CBBD8F">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业务类型</w:t>
            </w:r>
          </w:p>
        </w:tc>
        <w:tc>
          <w:tcPr>
            <w:tcW w:w="6805" w:type="dxa"/>
            <w:gridSpan w:val="4"/>
            <w:shd w:val="clear" w:color="auto" w:fill="auto"/>
            <w:vAlign w:val="center"/>
          </w:tcPr>
          <w:p w14:paraId="3D340458">
            <w:pPr>
              <w:widowControl/>
              <w:spacing w:line="560" w:lineRule="exact"/>
              <w:rPr>
                <w:rFonts w:ascii="仿宋_GB2312" w:eastAsia="仿宋_GB2312" w:cs="宋体"/>
                <w:kern w:val="0"/>
                <w:sz w:val="28"/>
                <w:szCs w:val="28"/>
              </w:rPr>
            </w:pPr>
          </w:p>
        </w:tc>
      </w:tr>
      <w:tr w14:paraId="2DD8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42E1B2F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经营范围</w:t>
            </w:r>
          </w:p>
        </w:tc>
        <w:tc>
          <w:tcPr>
            <w:tcW w:w="6805" w:type="dxa"/>
            <w:gridSpan w:val="4"/>
            <w:shd w:val="clear" w:color="auto" w:fill="auto"/>
            <w:vAlign w:val="center"/>
          </w:tcPr>
          <w:p w14:paraId="679A8477">
            <w:pPr>
              <w:widowControl/>
              <w:spacing w:line="560" w:lineRule="exact"/>
              <w:rPr>
                <w:rFonts w:ascii="仿宋_GB2312" w:eastAsia="仿宋_GB2312" w:cs="宋体"/>
                <w:kern w:val="0"/>
                <w:sz w:val="28"/>
                <w:szCs w:val="28"/>
              </w:rPr>
            </w:pPr>
          </w:p>
        </w:tc>
      </w:tr>
      <w:tr w14:paraId="2C7C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ED46E9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主营业务</w:t>
            </w:r>
          </w:p>
        </w:tc>
        <w:tc>
          <w:tcPr>
            <w:tcW w:w="6805" w:type="dxa"/>
            <w:gridSpan w:val="4"/>
            <w:shd w:val="clear" w:color="auto" w:fill="auto"/>
            <w:vAlign w:val="center"/>
          </w:tcPr>
          <w:p w14:paraId="66A39449">
            <w:pPr>
              <w:widowControl/>
              <w:spacing w:line="560" w:lineRule="exact"/>
              <w:rPr>
                <w:rFonts w:ascii="仿宋_GB2312" w:eastAsia="仿宋_GB2312" w:cs="宋体"/>
                <w:kern w:val="0"/>
                <w:sz w:val="28"/>
                <w:szCs w:val="28"/>
              </w:rPr>
            </w:pPr>
          </w:p>
        </w:tc>
      </w:tr>
      <w:tr w14:paraId="2063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41D5AC7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职员状况</w:t>
            </w:r>
          </w:p>
        </w:tc>
        <w:tc>
          <w:tcPr>
            <w:tcW w:w="6805" w:type="dxa"/>
            <w:gridSpan w:val="4"/>
            <w:shd w:val="clear" w:color="auto" w:fill="auto"/>
            <w:vAlign w:val="center"/>
          </w:tcPr>
          <w:p w14:paraId="3D45232C">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(填写现有从业人员数目及结构等)　</w:t>
            </w:r>
          </w:p>
        </w:tc>
      </w:tr>
      <w:tr w14:paraId="4C5E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1769D518">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资质情况</w:t>
            </w:r>
          </w:p>
        </w:tc>
        <w:tc>
          <w:tcPr>
            <w:tcW w:w="6805" w:type="dxa"/>
            <w:gridSpan w:val="4"/>
            <w:shd w:val="clear" w:color="auto" w:fill="auto"/>
            <w:vAlign w:val="center"/>
          </w:tcPr>
          <w:p w14:paraId="5220B8CF">
            <w:pPr>
              <w:spacing w:line="560" w:lineRule="exact"/>
              <w:rPr>
                <w:rFonts w:ascii="仿宋_GB2312" w:eastAsia="仿宋_GB2312" w:cs="宋体"/>
                <w:kern w:val="0"/>
                <w:sz w:val="28"/>
                <w:szCs w:val="28"/>
              </w:rPr>
            </w:pPr>
          </w:p>
        </w:tc>
      </w:tr>
      <w:tr w14:paraId="24B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restart"/>
            <w:shd w:val="clear" w:color="auto" w:fill="auto"/>
            <w:vAlign w:val="center"/>
          </w:tcPr>
          <w:p w14:paraId="684A902F">
            <w:pPr>
              <w:spacing w:line="560" w:lineRule="exact"/>
              <w:rPr>
                <w:rFonts w:ascii="仿宋_GB2312" w:eastAsia="仿宋_GB2312" w:cs="宋体"/>
                <w:kern w:val="0"/>
                <w:sz w:val="28"/>
                <w:szCs w:val="28"/>
              </w:rPr>
            </w:pPr>
            <w:r>
              <w:rPr>
                <w:rFonts w:hint="eastAsia" w:ascii="仿宋_GB2312" w:eastAsia="仿宋_GB2312" w:cs="宋体"/>
                <w:kern w:val="0"/>
                <w:sz w:val="28"/>
                <w:szCs w:val="28"/>
              </w:rPr>
              <w:t>收款方</w:t>
            </w:r>
          </w:p>
        </w:tc>
        <w:tc>
          <w:tcPr>
            <w:tcW w:w="1935" w:type="dxa"/>
            <w:gridSpan w:val="2"/>
            <w:shd w:val="clear" w:color="auto" w:fill="auto"/>
            <w:vAlign w:val="center"/>
          </w:tcPr>
          <w:p w14:paraId="0F8A3D02">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单位名称全称</w:t>
            </w:r>
          </w:p>
        </w:tc>
        <w:tc>
          <w:tcPr>
            <w:tcW w:w="4870" w:type="dxa"/>
            <w:gridSpan w:val="2"/>
            <w:shd w:val="clear" w:color="auto" w:fill="auto"/>
            <w:vAlign w:val="center"/>
          </w:tcPr>
          <w:p w14:paraId="455338B6">
            <w:pPr>
              <w:widowControl/>
              <w:spacing w:line="560" w:lineRule="exact"/>
              <w:rPr>
                <w:rFonts w:ascii="仿宋_GB2312" w:eastAsia="仿宋_GB2312" w:cs="宋体"/>
                <w:kern w:val="0"/>
                <w:sz w:val="28"/>
                <w:szCs w:val="28"/>
              </w:rPr>
            </w:pPr>
          </w:p>
        </w:tc>
      </w:tr>
      <w:tr w14:paraId="5DA3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1646EA12">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398E839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帐号</w:t>
            </w:r>
          </w:p>
        </w:tc>
        <w:tc>
          <w:tcPr>
            <w:tcW w:w="4870" w:type="dxa"/>
            <w:gridSpan w:val="2"/>
            <w:shd w:val="clear" w:color="auto" w:fill="auto"/>
            <w:vAlign w:val="center"/>
          </w:tcPr>
          <w:p w14:paraId="2B5B0389">
            <w:pPr>
              <w:widowControl/>
              <w:spacing w:line="560" w:lineRule="exact"/>
              <w:rPr>
                <w:rFonts w:ascii="仿宋_GB2312" w:eastAsia="仿宋_GB2312" w:cs="宋体"/>
                <w:kern w:val="0"/>
                <w:sz w:val="28"/>
                <w:szCs w:val="28"/>
              </w:rPr>
            </w:pPr>
          </w:p>
        </w:tc>
      </w:tr>
      <w:tr w14:paraId="2726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037AE4B">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3266DC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开户行</w:t>
            </w:r>
          </w:p>
        </w:tc>
        <w:tc>
          <w:tcPr>
            <w:tcW w:w="4870" w:type="dxa"/>
            <w:gridSpan w:val="2"/>
            <w:shd w:val="clear" w:color="auto" w:fill="auto"/>
            <w:vAlign w:val="center"/>
          </w:tcPr>
          <w:p w14:paraId="044D5E48">
            <w:pPr>
              <w:widowControl/>
              <w:spacing w:line="560" w:lineRule="exact"/>
              <w:rPr>
                <w:rFonts w:ascii="仿宋_GB2312" w:eastAsia="仿宋_GB2312" w:cs="宋体"/>
                <w:kern w:val="0"/>
                <w:sz w:val="28"/>
                <w:szCs w:val="28"/>
              </w:rPr>
            </w:pPr>
          </w:p>
        </w:tc>
      </w:tr>
      <w:tr w14:paraId="1CF7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11408570">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734BE48A">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通信地址</w:t>
            </w:r>
          </w:p>
        </w:tc>
        <w:tc>
          <w:tcPr>
            <w:tcW w:w="4870" w:type="dxa"/>
            <w:gridSpan w:val="2"/>
            <w:shd w:val="clear" w:color="auto" w:fill="auto"/>
            <w:vAlign w:val="center"/>
          </w:tcPr>
          <w:p w14:paraId="418B6D95">
            <w:pPr>
              <w:widowControl/>
              <w:spacing w:line="560" w:lineRule="exact"/>
              <w:rPr>
                <w:rFonts w:ascii="仿宋_GB2312" w:eastAsia="仿宋_GB2312" w:cs="宋体"/>
                <w:kern w:val="0"/>
                <w:sz w:val="28"/>
                <w:szCs w:val="28"/>
              </w:rPr>
            </w:pPr>
          </w:p>
        </w:tc>
      </w:tr>
      <w:tr w14:paraId="224A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5968C6C">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B9602E5">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邮政编码</w:t>
            </w:r>
          </w:p>
        </w:tc>
        <w:tc>
          <w:tcPr>
            <w:tcW w:w="4870" w:type="dxa"/>
            <w:gridSpan w:val="2"/>
            <w:shd w:val="clear" w:color="auto" w:fill="auto"/>
            <w:vAlign w:val="center"/>
          </w:tcPr>
          <w:p w14:paraId="24F9E81B">
            <w:pPr>
              <w:widowControl/>
              <w:spacing w:line="560" w:lineRule="exact"/>
              <w:rPr>
                <w:rFonts w:ascii="仿宋_GB2312" w:eastAsia="仿宋_GB2312" w:cs="宋体"/>
                <w:kern w:val="0"/>
                <w:sz w:val="28"/>
                <w:szCs w:val="28"/>
              </w:rPr>
            </w:pPr>
          </w:p>
        </w:tc>
      </w:tr>
      <w:tr w14:paraId="68B7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restart"/>
            <w:shd w:val="clear" w:color="auto" w:fill="auto"/>
            <w:vAlign w:val="center"/>
          </w:tcPr>
          <w:p w14:paraId="0E5F3DAD">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联系方式</w:t>
            </w:r>
          </w:p>
        </w:tc>
        <w:tc>
          <w:tcPr>
            <w:tcW w:w="1935" w:type="dxa"/>
            <w:gridSpan w:val="2"/>
            <w:shd w:val="clear" w:color="auto" w:fill="auto"/>
            <w:vAlign w:val="center"/>
          </w:tcPr>
          <w:p w14:paraId="76CDCD1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联系人</w:t>
            </w:r>
          </w:p>
        </w:tc>
        <w:tc>
          <w:tcPr>
            <w:tcW w:w="4870" w:type="dxa"/>
            <w:gridSpan w:val="2"/>
            <w:shd w:val="clear" w:color="auto" w:fill="auto"/>
            <w:vAlign w:val="center"/>
          </w:tcPr>
          <w:p w14:paraId="5041005B">
            <w:pPr>
              <w:widowControl/>
              <w:spacing w:line="560" w:lineRule="exact"/>
              <w:rPr>
                <w:rFonts w:ascii="仿宋_GB2312" w:eastAsia="仿宋_GB2312" w:cs="宋体"/>
                <w:kern w:val="0"/>
                <w:sz w:val="28"/>
                <w:szCs w:val="28"/>
              </w:rPr>
            </w:pPr>
          </w:p>
        </w:tc>
      </w:tr>
      <w:tr w14:paraId="3FAB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5CBAC5C">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1A020E9">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电话</w:t>
            </w:r>
          </w:p>
        </w:tc>
        <w:tc>
          <w:tcPr>
            <w:tcW w:w="4870" w:type="dxa"/>
            <w:gridSpan w:val="2"/>
            <w:shd w:val="clear" w:color="auto" w:fill="auto"/>
            <w:vAlign w:val="center"/>
          </w:tcPr>
          <w:p w14:paraId="071B5C2C">
            <w:pPr>
              <w:widowControl/>
              <w:spacing w:line="560" w:lineRule="exact"/>
              <w:rPr>
                <w:rFonts w:ascii="仿宋_GB2312" w:eastAsia="仿宋_GB2312" w:cs="宋体"/>
                <w:kern w:val="0"/>
                <w:sz w:val="28"/>
                <w:szCs w:val="28"/>
              </w:rPr>
            </w:pPr>
          </w:p>
        </w:tc>
      </w:tr>
      <w:tr w14:paraId="7374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3782145F">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14544B85">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传真</w:t>
            </w:r>
          </w:p>
        </w:tc>
        <w:tc>
          <w:tcPr>
            <w:tcW w:w="4870" w:type="dxa"/>
            <w:gridSpan w:val="2"/>
            <w:shd w:val="clear" w:color="auto" w:fill="auto"/>
            <w:vAlign w:val="center"/>
          </w:tcPr>
          <w:p w14:paraId="00E1D9FA">
            <w:pPr>
              <w:widowControl/>
              <w:spacing w:line="560" w:lineRule="exact"/>
              <w:ind w:firstLine="420"/>
              <w:rPr>
                <w:rFonts w:ascii="仿宋_GB2312" w:eastAsia="仿宋_GB2312" w:cs="宋体"/>
                <w:kern w:val="0"/>
                <w:sz w:val="28"/>
                <w:szCs w:val="28"/>
              </w:rPr>
            </w:pPr>
            <w:r>
              <w:rPr>
                <w:rFonts w:hint="eastAsia" w:ascii="仿宋_GB2312" w:eastAsia="仿宋_GB2312" w:cs="宋体"/>
                <w:kern w:val="0"/>
                <w:sz w:val="28"/>
                <w:szCs w:val="28"/>
              </w:rPr>
              <w:t>　</w:t>
            </w:r>
          </w:p>
        </w:tc>
      </w:tr>
    </w:tbl>
    <w:p w14:paraId="45914736">
      <w:pPr>
        <w:tabs>
          <w:tab w:val="left" w:pos="-315"/>
          <w:tab w:val="left" w:pos="735"/>
        </w:tabs>
        <w:spacing w:line="560" w:lineRule="exact"/>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1951BA04">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1.投标人应具有独立承担民事责任的能力。如分公司投标，须取得总公司的授权</w:t>
      </w:r>
      <w:r>
        <w:rPr>
          <w:rFonts w:hint="eastAsia" w:ascii="仿宋_GB2312" w:eastAsia="仿宋_GB2312"/>
          <w:sz w:val="28"/>
          <w:lang w:eastAsia="zh-CN"/>
        </w:rPr>
        <w:t>；</w:t>
      </w:r>
    </w:p>
    <w:p w14:paraId="6F59E093">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2.遵守国家法律、行政法规，具有良好的信誉、较好的盈利能力，供应商提供承诺函并加盖供应商公章；</w:t>
      </w:r>
    </w:p>
    <w:p w14:paraId="66095F49">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p>
    <w:p w14:paraId="10996557">
      <w:pPr>
        <w:pStyle w:val="7"/>
        <w:spacing w:line="560" w:lineRule="exact"/>
        <w:ind w:firstLine="560" w:firstLineChars="200"/>
        <w:rPr>
          <w:rFonts w:hint="eastAsia" w:eastAsia="仿宋_GB2312"/>
        </w:rPr>
      </w:pPr>
      <w:r>
        <w:rPr>
          <w:rFonts w:hint="eastAsia" w:ascii="仿宋_GB2312" w:eastAsia="仿宋_GB2312"/>
          <w:sz w:val="28"/>
        </w:rPr>
        <w:t>4.供应商无被江西航空列入《供应商</w:t>
      </w:r>
      <w:r>
        <w:rPr>
          <w:rFonts w:hint="eastAsia" w:ascii="仿宋_GB2312" w:eastAsia="仿宋_GB2312"/>
          <w:sz w:val="28"/>
          <w:lang w:val="en-US" w:eastAsia="zh-CN"/>
        </w:rPr>
        <w:t>限制交易</w:t>
      </w:r>
      <w:r>
        <w:rPr>
          <w:rFonts w:hint="eastAsia" w:ascii="仿宋_GB2312" w:eastAsia="仿宋_GB2312"/>
          <w:sz w:val="28"/>
        </w:rPr>
        <w:t>名单》，供应商提供承诺函并加盖供应商公章；</w:t>
      </w:r>
    </w:p>
    <w:p w14:paraId="0D36BC22">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5.投标人能提供正规的增值税专用发票，须提供相关证明材料或加盖供应商公章的承诺函；</w:t>
      </w:r>
    </w:p>
    <w:p w14:paraId="6482F08B">
      <w:pPr>
        <w:tabs>
          <w:tab w:val="left" w:pos="0"/>
        </w:tabs>
        <w:adjustRightInd w:val="0"/>
        <w:spacing w:line="560" w:lineRule="exact"/>
        <w:ind w:firstLine="560" w:firstLineChars="200"/>
        <w:rPr>
          <w:rFonts w:hint="eastAsia" w:ascii="仿宋_GB2312" w:eastAsia="仿宋_GB2312" w:cs="Arial"/>
          <w:kern w:val="2"/>
          <w:sz w:val="28"/>
          <w:szCs w:val="21"/>
          <w:lang w:val="en-US" w:eastAsia="zh-CN" w:bidi="ar-SA"/>
        </w:rPr>
      </w:pPr>
      <w:r>
        <w:rPr>
          <w:rFonts w:hint="eastAsia" w:ascii="仿宋_GB2312" w:eastAsia="仿宋_GB2312"/>
          <w:sz w:val="28"/>
          <w:lang w:val="en-US" w:eastAsia="zh-CN"/>
        </w:rPr>
        <w:t>6.</w:t>
      </w:r>
      <w:r>
        <w:rPr>
          <w:rFonts w:hint="eastAsia" w:ascii="仿宋_GB2312" w:hAnsi="宋体" w:eastAsia="仿宋_GB2312" w:cs="Arial"/>
          <w:kern w:val="2"/>
          <w:sz w:val="28"/>
          <w:szCs w:val="21"/>
          <w:lang w:val="en-US" w:eastAsia="zh-CN" w:bidi="ar-SA"/>
        </w:rPr>
        <w:t>不接受联合体投标，不允许转包、分包（附承诺函，格式自拟），并具有与本采购项目相应的供货能力</w:t>
      </w:r>
      <w:r>
        <w:rPr>
          <w:rFonts w:hint="eastAsia" w:ascii="仿宋_GB2312" w:eastAsia="仿宋_GB2312" w:cs="Arial"/>
          <w:kern w:val="2"/>
          <w:sz w:val="28"/>
          <w:szCs w:val="21"/>
          <w:lang w:val="en-US" w:eastAsia="zh-CN" w:bidi="ar-SA"/>
        </w:rPr>
        <w:t>；</w:t>
      </w:r>
    </w:p>
    <w:p w14:paraId="17CD1161">
      <w:pPr>
        <w:tabs>
          <w:tab w:val="left" w:pos="0"/>
        </w:tabs>
        <w:adjustRightInd w:val="0"/>
        <w:spacing w:line="560" w:lineRule="exact"/>
        <w:ind w:firstLine="560" w:firstLineChars="200"/>
        <w:rPr>
          <w:rFonts w:hint="eastAsia" w:ascii="仿宋_GB2312" w:hAnsi="宋体" w:eastAsia="仿宋_GB2312" w:cs="Arial"/>
          <w:kern w:val="2"/>
          <w:sz w:val="28"/>
          <w:szCs w:val="21"/>
          <w:lang w:val="en-US" w:eastAsia="zh-CN" w:bidi="ar-SA"/>
        </w:rPr>
      </w:pPr>
      <w:r>
        <w:rPr>
          <w:rFonts w:hint="eastAsia" w:ascii="仿宋_GB2312" w:eastAsia="仿宋_GB2312" w:cs="Arial"/>
          <w:kern w:val="2"/>
          <w:sz w:val="28"/>
          <w:szCs w:val="21"/>
          <w:lang w:val="en-US" w:eastAsia="zh-CN" w:bidi="ar-SA"/>
        </w:rPr>
        <w:t>7.</w:t>
      </w:r>
      <w:r>
        <w:rPr>
          <w:rFonts w:hint="eastAsia" w:ascii="仿宋_GB2312" w:hAnsi="宋体" w:eastAsia="仿宋_GB2312" w:cs="Arial"/>
          <w:kern w:val="2"/>
          <w:sz w:val="28"/>
          <w:szCs w:val="21"/>
          <w:lang w:val="en-US" w:eastAsia="zh-CN" w:bidi="ar-SA"/>
        </w:rPr>
        <w:t>谈判文件规定的其他资格要求；</w:t>
      </w:r>
    </w:p>
    <w:p w14:paraId="0D8945B7">
      <w:pPr>
        <w:pStyle w:val="7"/>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8</w:t>
      </w:r>
      <w:r>
        <w:rPr>
          <w:rFonts w:hint="eastAsia" w:ascii="仿宋_GB2312" w:eastAsia="仿宋_GB2312"/>
          <w:sz w:val="28"/>
        </w:rPr>
        <w:t>.法律、行政法规规定的其他条件。</w:t>
      </w:r>
    </w:p>
    <w:p w14:paraId="42724B58">
      <w:pPr>
        <w:rPr>
          <w:rFonts w:hint="eastAsia" w:ascii="仿宋_GB2312" w:hAnsi="仿宋" w:eastAsia="仿宋_GB2312" w:cs="仿宋"/>
          <w:color w:val="000000"/>
          <w:sz w:val="28"/>
          <w:szCs w:val="28"/>
          <w:shd w:val="clear" w:color="auto" w:fill="FFFFFF"/>
          <w:lang w:eastAsia="zh-CN"/>
        </w:rPr>
      </w:pPr>
      <w:r>
        <w:rPr>
          <w:rFonts w:hint="eastAsia" w:ascii="仿宋_GB2312" w:eastAsia="仿宋_GB2312"/>
          <w:color w:val="C00000"/>
          <w:sz w:val="28"/>
          <w:lang w:val="en-US" w:eastAsia="zh-CN"/>
        </w:rPr>
        <w:t>9</w:t>
      </w:r>
      <w:r>
        <w:rPr>
          <w:rFonts w:hint="eastAsia" w:ascii="仿宋_GB2312" w:eastAsia="仿宋_GB2312"/>
          <w:color w:val="C00000"/>
          <w:sz w:val="28"/>
          <w:highlight w:val="none"/>
          <w:lang w:val="en-US" w:eastAsia="zh-CN"/>
        </w:rPr>
        <w:t>.供应商为2025年民航局飞标司批复的EBT培训授权单位（局发明电[2025]575号文件《关于实施循证训练（EBT）培训授权单位资质的批复》）。</w:t>
      </w:r>
      <w:bookmarkStart w:id="2" w:name="_GoBack"/>
      <w:bookmarkEnd w:id="2"/>
      <w:r>
        <w:rPr>
          <w:rFonts w:hint="eastAsia" w:ascii="仿宋_GB2312" w:eastAsia="仿宋_GB2312"/>
          <w:sz w:val="28"/>
          <w:lang w:val="en-US" w:eastAsia="zh-CN"/>
        </w:rPr>
        <w:br w:type="page"/>
      </w:r>
    </w:p>
    <w:p w14:paraId="71786C16">
      <w:pPr>
        <w:pStyle w:val="2"/>
        <w:spacing w:before="0" w:after="0" w:line="560" w:lineRule="exact"/>
        <w:jc w:val="center"/>
        <w:rPr>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b w:val="0"/>
          <w:sz w:val="44"/>
          <w:szCs w:val="44"/>
        </w:rPr>
        <w:t>格式1 企业信誉及资金能力承诺书</w:t>
      </w:r>
    </w:p>
    <w:p w14:paraId="33D76A13">
      <w:pPr>
        <w:spacing w:line="480" w:lineRule="exact"/>
        <w:ind w:right="98"/>
        <w:rPr>
          <w:rFonts w:hint="eastAsia" w:ascii="方正小标宋简体" w:hAnsi="方正小标宋简体" w:eastAsia="方正小标宋简体" w:cs="方正小标宋简体"/>
          <w:bCs/>
          <w:sz w:val="44"/>
          <w:szCs w:val="44"/>
        </w:rPr>
      </w:pPr>
    </w:p>
    <w:p w14:paraId="6A0D2BE6">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659FDF5">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eastAsia="zh-CN"/>
        </w:rPr>
        <w:t>RY20260</w:t>
      </w:r>
      <w:r>
        <w:rPr>
          <w:rFonts w:hint="eastAsia" w:ascii="仿宋_GB2312" w:eastAsia="仿宋_GB2312"/>
          <w:sz w:val="28"/>
          <w:szCs w:val="28"/>
          <w:lang w:val="en-US" w:eastAsia="zh-CN"/>
        </w:rPr>
        <w:t>901</w:t>
      </w:r>
      <w:r>
        <w:rPr>
          <w:rFonts w:hint="eastAsia" w:ascii="仿宋_GB2312" w:eastAsia="仿宋_GB2312"/>
          <w:sz w:val="28"/>
          <w:szCs w:val="28"/>
        </w:rPr>
        <w:t>的“</w:t>
      </w:r>
      <w:r>
        <w:rPr>
          <w:rFonts w:hint="eastAsia" w:ascii="仿宋_GB2312" w:eastAsia="仿宋_GB2312"/>
          <w:sz w:val="28"/>
          <w:szCs w:val="28"/>
          <w:lang w:val="en-US" w:eastAsia="zh-CN"/>
        </w:rPr>
        <w:t>江西航空EBT培训服务谈判采购</w:t>
      </w:r>
      <w:r>
        <w:rPr>
          <w:rFonts w:ascii="仿宋_GB2312" w:eastAsia="仿宋_GB2312"/>
          <w:sz w:val="28"/>
          <w:szCs w:val="28"/>
        </w:rPr>
        <w:t>”</w:t>
      </w:r>
      <w:r>
        <w:rPr>
          <w:rFonts w:hint="eastAsia" w:ascii="仿宋_GB2312" w:eastAsia="仿宋_GB2312"/>
          <w:sz w:val="28"/>
          <w:szCs w:val="28"/>
        </w:rPr>
        <w:t>采购项目中承诺如下：</w:t>
      </w:r>
    </w:p>
    <w:p w14:paraId="15706CF5">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510BB63">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3DF18A46">
      <w:pPr>
        <w:spacing w:line="560" w:lineRule="exact"/>
        <w:ind w:firstLine="4760" w:firstLineChars="1700"/>
        <w:rPr>
          <w:rFonts w:ascii="仿宋_GB2312" w:eastAsia="仿宋_GB2312"/>
          <w:sz w:val="28"/>
          <w:szCs w:val="28"/>
        </w:rPr>
      </w:pPr>
    </w:p>
    <w:p w14:paraId="765279F1">
      <w:pPr>
        <w:spacing w:line="560" w:lineRule="exact"/>
        <w:ind w:firstLine="4760" w:firstLineChars="1700"/>
        <w:rPr>
          <w:rFonts w:ascii="仿宋_GB2312" w:eastAsia="仿宋_GB2312"/>
          <w:sz w:val="28"/>
          <w:szCs w:val="28"/>
        </w:rPr>
      </w:pPr>
    </w:p>
    <w:p w14:paraId="551CFC93">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54126E2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621833A4">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5820F3E">
      <w:pPr>
        <w:pStyle w:val="2"/>
        <w:spacing w:before="0" w:after="0" w:line="560" w:lineRule="exact"/>
        <w:jc w:val="center"/>
        <w:rPr>
          <w:rFonts w:hint="eastAsia" w:ascii="仿宋_GB2312" w:hAnsiTheme="majorEastAsia" w:cstheme="majorEastAsia"/>
          <w:bCs w:val="0"/>
          <w:sz w:val="44"/>
          <w:szCs w:val="36"/>
        </w:rPr>
      </w:pPr>
    </w:p>
    <w:p w14:paraId="798F903E">
      <w:pPr>
        <w:rPr>
          <w:rFonts w:ascii="仿宋_GB2312" w:eastAsia="仿宋_GB2312"/>
          <w:sz w:val="28"/>
          <w:szCs w:val="28"/>
        </w:rPr>
      </w:pPr>
      <w:r>
        <w:rPr>
          <w:rFonts w:hint="eastAsia" w:ascii="仿宋_GB2312" w:eastAsia="仿宋_GB2312"/>
          <w:sz w:val="28"/>
          <w:szCs w:val="28"/>
        </w:rPr>
        <w:br w:type="page"/>
      </w:r>
    </w:p>
    <w:p w14:paraId="139D88BF">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 xml:space="preserve">格式2 </w:t>
      </w:r>
      <w:bookmarkStart w:id="0" w:name="_Hlk129596356"/>
      <w:r>
        <w:rPr>
          <w:rFonts w:hint="eastAsia" w:ascii="方正小标宋简体" w:hAnsi="方正小标宋简体" w:eastAsia="方正小标宋简体" w:cs="方正小标宋简体"/>
          <w:b w:val="0"/>
          <w:sz w:val="44"/>
          <w:szCs w:val="36"/>
        </w:rPr>
        <w:t>未被列入江西航空《供应商黑名单》</w:t>
      </w:r>
    </w:p>
    <w:p w14:paraId="1D93C25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承诺书</w:t>
      </w:r>
      <w:bookmarkEnd w:id="0"/>
    </w:p>
    <w:p w14:paraId="4893F506">
      <w:pPr>
        <w:spacing w:line="480" w:lineRule="exact"/>
        <w:ind w:right="98"/>
        <w:rPr>
          <w:rFonts w:ascii="仿宋_GB2312" w:eastAsia="仿宋_GB2312"/>
          <w:sz w:val="28"/>
          <w:szCs w:val="28"/>
        </w:rPr>
      </w:pPr>
    </w:p>
    <w:p w14:paraId="6F2BCA75">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7E02DE3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司未被列入江西航空《供应商黑名单》中</w:t>
      </w:r>
      <w:r>
        <w:rPr>
          <w:rFonts w:ascii="仿宋_GB2312" w:eastAsia="仿宋_GB2312"/>
          <w:sz w:val="28"/>
          <w:szCs w:val="28"/>
        </w:rPr>
        <w:t>，特此承诺。</w:t>
      </w:r>
    </w:p>
    <w:p w14:paraId="4F12E906">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23826253">
      <w:pPr>
        <w:spacing w:line="560" w:lineRule="exact"/>
        <w:ind w:firstLine="4760" w:firstLineChars="1700"/>
        <w:rPr>
          <w:rFonts w:ascii="仿宋_GB2312" w:eastAsia="仿宋_GB2312"/>
          <w:sz w:val="28"/>
          <w:szCs w:val="28"/>
        </w:rPr>
      </w:pPr>
    </w:p>
    <w:p w14:paraId="5C02C725">
      <w:pPr>
        <w:spacing w:line="560" w:lineRule="exact"/>
        <w:ind w:firstLine="4760" w:firstLineChars="1700"/>
        <w:rPr>
          <w:rFonts w:ascii="仿宋_GB2312" w:eastAsia="仿宋_GB2312"/>
          <w:sz w:val="28"/>
          <w:szCs w:val="28"/>
        </w:rPr>
      </w:pPr>
    </w:p>
    <w:p w14:paraId="719EAAB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F08D565">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40EF817F">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3F47BE14">
      <w:pPr>
        <w:rPr>
          <w:rFonts w:ascii="仿宋_GB2312" w:eastAsia="仿宋_GB2312"/>
          <w:sz w:val="28"/>
          <w:szCs w:val="28"/>
        </w:rPr>
      </w:pPr>
      <w:r>
        <w:rPr>
          <w:rFonts w:hint="eastAsia" w:ascii="仿宋_GB2312" w:eastAsia="仿宋_GB2312"/>
          <w:sz w:val="28"/>
          <w:szCs w:val="28"/>
        </w:rPr>
        <w:br w:type="page"/>
      </w:r>
    </w:p>
    <w:p w14:paraId="3E53D00B">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bookmarkStart w:id="1" w:name="_Hlk117803036"/>
      <w:r>
        <w:rPr>
          <w:rFonts w:hint="eastAsia" w:ascii="方正小标宋简体" w:hAnsi="方正小标宋简体" w:eastAsia="方正小标宋简体" w:cs="方正小标宋简体"/>
          <w:b w:val="0"/>
          <w:sz w:val="44"/>
          <w:szCs w:val="36"/>
        </w:rPr>
        <w:t>3 能提供正规增值税发票承诺书</w:t>
      </w:r>
      <w:bookmarkEnd w:id="1"/>
    </w:p>
    <w:p w14:paraId="30611A7A">
      <w:pPr>
        <w:spacing w:line="480" w:lineRule="exact"/>
        <w:ind w:right="98"/>
        <w:rPr>
          <w:rFonts w:ascii="仿宋_GB2312" w:eastAsia="仿宋_GB2312"/>
          <w:sz w:val="28"/>
          <w:szCs w:val="28"/>
        </w:rPr>
      </w:pPr>
    </w:p>
    <w:p w14:paraId="1841840D">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473B660">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eastAsia="zh-CN"/>
        </w:rPr>
        <w:t>RY20260</w:t>
      </w:r>
      <w:r>
        <w:rPr>
          <w:rFonts w:hint="eastAsia" w:ascii="仿宋_GB2312" w:eastAsia="仿宋_GB2312"/>
          <w:sz w:val="28"/>
          <w:szCs w:val="28"/>
          <w:lang w:val="en-US" w:eastAsia="zh-CN"/>
        </w:rPr>
        <w:t>901</w:t>
      </w:r>
      <w:r>
        <w:rPr>
          <w:rFonts w:hint="eastAsia" w:ascii="仿宋_GB2312" w:eastAsia="仿宋_GB2312"/>
          <w:sz w:val="28"/>
          <w:szCs w:val="28"/>
        </w:rPr>
        <w:t>的“</w:t>
      </w:r>
      <w:r>
        <w:rPr>
          <w:rFonts w:hint="eastAsia" w:ascii="仿宋_GB2312" w:eastAsia="仿宋_GB2312"/>
          <w:sz w:val="28"/>
          <w:szCs w:val="28"/>
          <w:lang w:val="en-US" w:eastAsia="zh-CN"/>
        </w:rPr>
        <w:t>江西航空EBT培训服务谈判采购</w:t>
      </w:r>
      <w:r>
        <w:rPr>
          <w:rFonts w:hint="eastAsia" w:ascii="仿宋_GB2312" w:eastAsia="仿宋_GB2312"/>
          <w:sz w:val="28"/>
          <w:szCs w:val="28"/>
        </w:rPr>
        <w:t>”采购竞争性谈判</w:t>
      </w:r>
      <w:r>
        <w:rPr>
          <w:rFonts w:ascii="仿宋_GB2312" w:eastAsia="仿宋_GB2312"/>
          <w:sz w:val="28"/>
          <w:szCs w:val="28"/>
        </w:rPr>
        <w:t>活动</w:t>
      </w:r>
      <w:r>
        <w:rPr>
          <w:rFonts w:hint="eastAsia" w:ascii="仿宋_GB2312" w:eastAsia="仿宋_GB2312"/>
          <w:sz w:val="28"/>
          <w:szCs w:val="28"/>
        </w:rPr>
        <w:t>中能提供正规增值税发票</w:t>
      </w:r>
      <w:r>
        <w:rPr>
          <w:rFonts w:ascii="仿宋_GB2312" w:eastAsia="仿宋_GB2312"/>
          <w:sz w:val="28"/>
          <w:szCs w:val="28"/>
        </w:rPr>
        <w:t>，特此承诺。</w:t>
      </w:r>
    </w:p>
    <w:p w14:paraId="06283794">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4FE8CCCE">
      <w:pPr>
        <w:spacing w:line="560" w:lineRule="exact"/>
        <w:ind w:firstLine="4760" w:firstLineChars="1700"/>
        <w:rPr>
          <w:rFonts w:ascii="仿宋_GB2312" w:eastAsia="仿宋_GB2312"/>
          <w:sz w:val="28"/>
          <w:szCs w:val="28"/>
        </w:rPr>
      </w:pPr>
    </w:p>
    <w:p w14:paraId="3105E2D6">
      <w:pPr>
        <w:spacing w:line="560" w:lineRule="exact"/>
        <w:ind w:firstLine="4760" w:firstLineChars="1700"/>
        <w:rPr>
          <w:rFonts w:ascii="仿宋_GB2312" w:eastAsia="仿宋_GB2312"/>
          <w:sz w:val="28"/>
          <w:szCs w:val="28"/>
        </w:rPr>
      </w:pPr>
    </w:p>
    <w:p w14:paraId="49DC0A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197B6F0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2F5FC14E">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07878BAE">
      <w:pPr>
        <w:pStyle w:val="6"/>
        <w:rPr>
          <w:rFonts w:ascii="仿宋_GB2312" w:eastAsia="仿宋_GB2312"/>
          <w:sz w:val="28"/>
          <w:szCs w:val="28"/>
        </w:rPr>
      </w:pPr>
    </w:p>
    <w:p w14:paraId="76064A7B">
      <w:pPr>
        <w:rPr>
          <w:rFonts w:hint="eastAsia" w:ascii="方正小标宋简体" w:hAnsi="方正小标宋简体" w:eastAsia="方正小标宋简体" w:cs="方正小标宋简体"/>
          <w:bCs/>
          <w:sz w:val="44"/>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AF38D0B-B309-4E8E-9914-D9A332B80544}"/>
  </w:font>
  <w:font w:name="黑体">
    <w:panose1 w:val="02010609060101010101"/>
    <w:charset w:val="86"/>
    <w:family w:val="auto"/>
    <w:pitch w:val="default"/>
    <w:sig w:usb0="800002BF" w:usb1="38CF7CFA" w:usb2="00000016" w:usb3="00000000" w:csb0="00040001" w:csb1="00000000"/>
    <w:embedRegular r:id="rId2" w:fontKey="{72B27DA4-B85A-41AB-AABC-1F4F5644A4B6}"/>
  </w:font>
  <w:font w:name="Courier New">
    <w:panose1 w:val="02070309020205020404"/>
    <w:charset w:val="01"/>
    <w:family w:val="modern"/>
    <w:pitch w:val="default"/>
    <w:sig w:usb0="E0002EFF" w:usb1="C0007843" w:usb2="00000009" w:usb3="00000000" w:csb0="400001FF" w:csb1="FFFF0000"/>
    <w:embedRegular r:id="rId3" w:fontKey="{D8691E84-6506-4CF4-B71E-1DC35C39612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1B25E45D-0C20-4DA7-871F-87EF96CD54F8}"/>
  </w:font>
  <w:font w:name="仿宋_GB2312">
    <w:panose1 w:val="02010609030101010101"/>
    <w:charset w:val="86"/>
    <w:family w:val="modern"/>
    <w:pitch w:val="default"/>
    <w:sig w:usb0="00000001" w:usb1="080E0000" w:usb2="00000000" w:usb3="00000000" w:csb0="00040000" w:csb1="00000000"/>
    <w:embedRegular r:id="rId5" w:fontKey="{063B3106-0399-4CE3-BDA2-2472A190FF59}"/>
  </w:font>
  <w:font w:name="方正小标宋简体">
    <w:panose1 w:val="02000000000000000000"/>
    <w:charset w:val="86"/>
    <w:family w:val="auto"/>
    <w:pitch w:val="default"/>
    <w:sig w:usb0="00000001" w:usb1="08000000" w:usb2="00000000" w:usb3="00000000" w:csb0="00040000" w:csb1="00000000"/>
    <w:embedRegular r:id="rId6" w:fontKey="{AE42FF6A-F8B8-458C-9935-11EFFB405823}"/>
  </w:font>
  <w:font w:name="仿宋">
    <w:panose1 w:val="02010609060101010101"/>
    <w:charset w:val="86"/>
    <w:family w:val="modern"/>
    <w:pitch w:val="default"/>
    <w:sig w:usb0="800002BF" w:usb1="38CF7CFA" w:usb2="00000016" w:usb3="00000000" w:csb0="00040001" w:csb1="00000000"/>
    <w:embedRegular r:id="rId7" w:fontKey="{A2DF96DE-35B8-4A29-83B3-B4696135BC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11CF8"/>
    <w:rsid w:val="008D120E"/>
    <w:rsid w:val="009A1C59"/>
    <w:rsid w:val="00F73234"/>
    <w:rsid w:val="087D37C5"/>
    <w:rsid w:val="0F637C0A"/>
    <w:rsid w:val="1062302D"/>
    <w:rsid w:val="11C1672A"/>
    <w:rsid w:val="1CBC67F1"/>
    <w:rsid w:val="2D620FAC"/>
    <w:rsid w:val="2D684E43"/>
    <w:rsid w:val="45F816E6"/>
    <w:rsid w:val="49E93383"/>
    <w:rsid w:val="5FEC4192"/>
    <w:rsid w:val="64811CF8"/>
    <w:rsid w:val="6A9A1E92"/>
    <w:rsid w:val="6F4C441C"/>
    <w:rsid w:val="7AC05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outlineLvl w:val="1"/>
    </w:pPr>
    <w:rPr>
      <w:rFonts w:ascii="Arial" w:hAnsi="Arial" w:eastAsia="仿宋_GB2312"/>
      <w:b/>
      <w:bCs/>
      <w:sz w:val="36"/>
      <w:szCs w:val="32"/>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customStyle="1" w:styleId="6">
    <w:name w:val="Fließtext"/>
    <w:basedOn w:val="1"/>
    <w:qFormat/>
    <w:uiPriority w:val="0"/>
    <w:pPr>
      <w:overflowPunct w:val="0"/>
      <w:autoSpaceDE w:val="0"/>
      <w:autoSpaceDN w:val="0"/>
      <w:adjustRightInd w:val="0"/>
      <w:textAlignment w:val="baseline"/>
    </w:pPr>
    <w:rPr>
      <w:kern w:val="28"/>
    </w:rPr>
  </w:style>
  <w:style w:type="paragraph" w:customStyle="1" w:styleId="7">
    <w:name w:val="表格文字"/>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565</Words>
  <Characters>574</Characters>
  <Lines>8</Lines>
  <Paragraphs>2</Paragraphs>
  <TotalTime>0</TotalTime>
  <ScaleCrop>false</ScaleCrop>
  <LinksUpToDate>false</LinksUpToDate>
  <CharactersWithSpaces>578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2024-12-19T01:03:00Z</dcterms:created>
  <dc:creator>李加萧</dc:creator>
  <cp:lastModifiedBy>江晨辉</cp:lastModifiedBy>
  <dcterms:modified xsi:type="dcterms:W3CDTF">2026-09-22T06:06:33Z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AA5F4A4FFF904CAA917296F73B601CDC_13</vt:lpwstr>
  </property>
  <property fmtid="{D5CDD505-2E9C-101B-9397-08002B2CF9AE}" pid="4" name="KSOTemplateDocerSaveRecord">
    <vt:lpwstr>eyJoZGlkIjoiM2Q2NjQ3MmJiNWNlZjRlZDczZTc5NDgzYjA5YTI1ZjIiLCJ1c2VySWQiOiI0Nzk1NjM3MDcifQ==</vt:lpwstr>
  </property>
</Properties>
</file>