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D0291">
      <w:pPr>
        <w:ind w:firstLine="560"/>
        <w:rPr>
          <w:rFonts w:hint="eastAsia" w:ascii="方正小标宋简体" w:hAnsi="方正小标宋简体" w:eastAsia="方正小标宋简体" w:cs="方正小标宋简体"/>
          <w:sz w:val="28"/>
          <w:szCs w:val="36"/>
          <w:lang w:val="en-US" w:eastAsia="zh-CN"/>
        </w:rPr>
      </w:pPr>
      <w:r>
        <w:rPr>
          <w:rFonts w:hint="eastAsia" w:ascii="方正小标宋简体" w:hAnsi="方正小标宋简体" w:eastAsia="方正小标宋简体" w:cs="方正小标宋简体"/>
          <w:sz w:val="28"/>
          <w:szCs w:val="36"/>
          <w:lang w:val="en-US" w:eastAsia="zh-CN"/>
        </w:rPr>
        <w:t>杭州分公司部分空调、开水器及肩背式吸尘器回收报价单</w:t>
      </w:r>
    </w:p>
    <w:p w14:paraId="6E136868">
      <w:pPr>
        <w:ind w:firstLine="56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报价单位：</w:t>
      </w:r>
    </w:p>
    <w:p w14:paraId="2997CDF5">
      <w:pPr>
        <w:ind w:firstLine="56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联系人（供应商方）：</w:t>
      </w:r>
    </w:p>
    <w:p w14:paraId="2BF32615">
      <w:pPr>
        <w:ind w:firstLine="56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单位地址（供应商方）：</w:t>
      </w:r>
    </w:p>
    <w:p w14:paraId="2895E3F0">
      <w:pPr>
        <w:ind w:firstLine="560"/>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报价明细单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671"/>
        <w:gridCol w:w="2169"/>
        <w:gridCol w:w="2387"/>
        <w:gridCol w:w="1087"/>
        <w:gridCol w:w="1482"/>
      </w:tblGrid>
      <w:tr w14:paraId="20C2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1" w:type="dxa"/>
            <w:vAlign w:val="center"/>
          </w:tcPr>
          <w:p w14:paraId="1D5009C8">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序号</w:t>
            </w:r>
          </w:p>
        </w:tc>
        <w:tc>
          <w:tcPr>
            <w:tcW w:w="2169" w:type="dxa"/>
            <w:vAlign w:val="center"/>
          </w:tcPr>
          <w:p w14:paraId="7556CE3C">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资产明细</w:t>
            </w:r>
          </w:p>
        </w:tc>
        <w:tc>
          <w:tcPr>
            <w:tcW w:w="2387" w:type="dxa"/>
            <w:vAlign w:val="center"/>
          </w:tcPr>
          <w:p w14:paraId="31B276A2">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数量（以单件为报价基准）</w:t>
            </w:r>
          </w:p>
        </w:tc>
        <w:tc>
          <w:tcPr>
            <w:tcW w:w="1087" w:type="dxa"/>
            <w:vAlign w:val="center"/>
          </w:tcPr>
          <w:p w14:paraId="223436D1">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单位</w:t>
            </w:r>
          </w:p>
        </w:tc>
        <w:tc>
          <w:tcPr>
            <w:tcW w:w="1482" w:type="dxa"/>
            <w:vAlign w:val="center"/>
          </w:tcPr>
          <w:p w14:paraId="589027E5">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单价（元）</w:t>
            </w:r>
          </w:p>
        </w:tc>
      </w:tr>
      <w:tr w14:paraId="0B44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1" w:type="dxa"/>
            <w:vAlign w:val="center"/>
          </w:tcPr>
          <w:p w14:paraId="25A7AE1F">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1</w:t>
            </w:r>
          </w:p>
        </w:tc>
        <w:tc>
          <w:tcPr>
            <w:tcW w:w="2169" w:type="dxa"/>
            <w:vAlign w:val="center"/>
          </w:tcPr>
          <w:p w14:paraId="2EB6BBBB">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1.5匹壁挂式空调（未拆机）</w:t>
            </w:r>
          </w:p>
        </w:tc>
        <w:tc>
          <w:tcPr>
            <w:tcW w:w="2387" w:type="dxa"/>
            <w:vAlign w:val="center"/>
          </w:tcPr>
          <w:p w14:paraId="075B9CDC">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1</w:t>
            </w:r>
          </w:p>
        </w:tc>
        <w:tc>
          <w:tcPr>
            <w:tcW w:w="1087" w:type="dxa"/>
            <w:vAlign w:val="center"/>
          </w:tcPr>
          <w:p w14:paraId="7D39131C">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台</w:t>
            </w:r>
          </w:p>
        </w:tc>
        <w:tc>
          <w:tcPr>
            <w:tcW w:w="1482" w:type="dxa"/>
            <w:vAlign w:val="center"/>
          </w:tcPr>
          <w:p w14:paraId="2589F845">
            <w:pPr>
              <w:jc w:val="center"/>
              <w:rPr>
                <w:rFonts w:hint="default" w:ascii="仿宋" w:hAnsi="仿宋" w:eastAsia="仿宋" w:cs="仿宋"/>
                <w:b w:val="0"/>
                <w:bCs w:val="0"/>
                <w:sz w:val="28"/>
                <w:szCs w:val="36"/>
                <w:vertAlign w:val="baseline"/>
                <w:lang w:val="en-US" w:eastAsia="zh-CN"/>
              </w:rPr>
            </w:pPr>
          </w:p>
        </w:tc>
      </w:tr>
      <w:tr w14:paraId="4CDD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1" w:type="dxa"/>
            <w:vAlign w:val="center"/>
          </w:tcPr>
          <w:p w14:paraId="1A1F61F0">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2</w:t>
            </w:r>
          </w:p>
        </w:tc>
        <w:tc>
          <w:tcPr>
            <w:tcW w:w="2169" w:type="dxa"/>
            <w:vAlign w:val="center"/>
          </w:tcPr>
          <w:p w14:paraId="477ED10E">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2匹壁挂式空调（未拆机）</w:t>
            </w:r>
          </w:p>
        </w:tc>
        <w:tc>
          <w:tcPr>
            <w:tcW w:w="2387" w:type="dxa"/>
            <w:vAlign w:val="center"/>
          </w:tcPr>
          <w:p w14:paraId="4C3D8260">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1</w:t>
            </w:r>
          </w:p>
        </w:tc>
        <w:tc>
          <w:tcPr>
            <w:tcW w:w="1087" w:type="dxa"/>
            <w:vAlign w:val="center"/>
          </w:tcPr>
          <w:p w14:paraId="4732E829">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台</w:t>
            </w:r>
          </w:p>
        </w:tc>
        <w:tc>
          <w:tcPr>
            <w:tcW w:w="1482" w:type="dxa"/>
            <w:vAlign w:val="center"/>
          </w:tcPr>
          <w:p w14:paraId="525519D4">
            <w:pPr>
              <w:jc w:val="center"/>
              <w:rPr>
                <w:rFonts w:hint="default" w:ascii="仿宋" w:hAnsi="仿宋" w:eastAsia="仿宋" w:cs="仿宋"/>
                <w:b w:val="0"/>
                <w:bCs w:val="0"/>
                <w:sz w:val="28"/>
                <w:szCs w:val="36"/>
                <w:vertAlign w:val="baseline"/>
                <w:lang w:val="en-US" w:eastAsia="zh-CN"/>
              </w:rPr>
            </w:pPr>
          </w:p>
        </w:tc>
      </w:tr>
      <w:tr w14:paraId="5CD4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1" w:type="dxa"/>
            <w:vAlign w:val="center"/>
          </w:tcPr>
          <w:p w14:paraId="1160558C">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3</w:t>
            </w:r>
          </w:p>
        </w:tc>
        <w:tc>
          <w:tcPr>
            <w:tcW w:w="2169" w:type="dxa"/>
            <w:vAlign w:val="center"/>
          </w:tcPr>
          <w:p w14:paraId="02A2D7D4">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2.5匹壁挂式空调（未拆机）</w:t>
            </w:r>
          </w:p>
        </w:tc>
        <w:tc>
          <w:tcPr>
            <w:tcW w:w="2387" w:type="dxa"/>
            <w:vAlign w:val="center"/>
          </w:tcPr>
          <w:p w14:paraId="418F1EE5">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1</w:t>
            </w:r>
          </w:p>
        </w:tc>
        <w:tc>
          <w:tcPr>
            <w:tcW w:w="1087" w:type="dxa"/>
            <w:vAlign w:val="center"/>
          </w:tcPr>
          <w:p w14:paraId="756AE5EA">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台</w:t>
            </w:r>
          </w:p>
        </w:tc>
        <w:tc>
          <w:tcPr>
            <w:tcW w:w="1482" w:type="dxa"/>
            <w:vAlign w:val="center"/>
          </w:tcPr>
          <w:p w14:paraId="4AB314DC">
            <w:pPr>
              <w:jc w:val="center"/>
              <w:rPr>
                <w:rFonts w:hint="default" w:ascii="仿宋" w:hAnsi="仿宋" w:eastAsia="仿宋" w:cs="仿宋"/>
                <w:b w:val="0"/>
                <w:bCs w:val="0"/>
                <w:sz w:val="28"/>
                <w:szCs w:val="36"/>
                <w:vertAlign w:val="baseline"/>
                <w:lang w:val="en-US" w:eastAsia="zh-CN"/>
              </w:rPr>
            </w:pPr>
          </w:p>
        </w:tc>
      </w:tr>
      <w:tr w14:paraId="240B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1" w:type="dxa"/>
            <w:vAlign w:val="center"/>
          </w:tcPr>
          <w:p w14:paraId="0FA4F046">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4</w:t>
            </w:r>
          </w:p>
        </w:tc>
        <w:tc>
          <w:tcPr>
            <w:tcW w:w="2169" w:type="dxa"/>
            <w:vAlign w:val="center"/>
          </w:tcPr>
          <w:p w14:paraId="5ACB9094">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3匹壁挂式空调（未拆机）</w:t>
            </w:r>
          </w:p>
        </w:tc>
        <w:tc>
          <w:tcPr>
            <w:tcW w:w="2387" w:type="dxa"/>
            <w:vAlign w:val="center"/>
          </w:tcPr>
          <w:p w14:paraId="6A88C965">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1</w:t>
            </w:r>
          </w:p>
        </w:tc>
        <w:tc>
          <w:tcPr>
            <w:tcW w:w="1087" w:type="dxa"/>
            <w:vAlign w:val="center"/>
          </w:tcPr>
          <w:p w14:paraId="766D97D9">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台</w:t>
            </w:r>
          </w:p>
        </w:tc>
        <w:tc>
          <w:tcPr>
            <w:tcW w:w="1482" w:type="dxa"/>
            <w:vAlign w:val="center"/>
          </w:tcPr>
          <w:p w14:paraId="58777207">
            <w:pPr>
              <w:jc w:val="center"/>
              <w:rPr>
                <w:rFonts w:hint="default" w:ascii="仿宋" w:hAnsi="仿宋" w:eastAsia="仿宋" w:cs="仿宋"/>
                <w:b w:val="0"/>
                <w:bCs w:val="0"/>
                <w:sz w:val="28"/>
                <w:szCs w:val="36"/>
                <w:vertAlign w:val="baseline"/>
                <w:lang w:val="en-US" w:eastAsia="zh-CN"/>
              </w:rPr>
            </w:pPr>
          </w:p>
        </w:tc>
      </w:tr>
      <w:tr w14:paraId="3EDC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1" w:type="dxa"/>
            <w:vAlign w:val="center"/>
          </w:tcPr>
          <w:p w14:paraId="4F7EC8C4">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5</w:t>
            </w:r>
          </w:p>
        </w:tc>
        <w:tc>
          <w:tcPr>
            <w:tcW w:w="2169" w:type="dxa"/>
            <w:vAlign w:val="center"/>
          </w:tcPr>
          <w:p w14:paraId="6CB5EB03">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开水器（不含底座）</w:t>
            </w:r>
          </w:p>
        </w:tc>
        <w:tc>
          <w:tcPr>
            <w:tcW w:w="2387" w:type="dxa"/>
            <w:vAlign w:val="center"/>
          </w:tcPr>
          <w:p w14:paraId="2914CFB5">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1</w:t>
            </w:r>
          </w:p>
        </w:tc>
        <w:tc>
          <w:tcPr>
            <w:tcW w:w="1087" w:type="dxa"/>
            <w:vAlign w:val="center"/>
          </w:tcPr>
          <w:p w14:paraId="3EB4AD63">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台</w:t>
            </w:r>
          </w:p>
        </w:tc>
        <w:tc>
          <w:tcPr>
            <w:tcW w:w="1482" w:type="dxa"/>
            <w:vAlign w:val="center"/>
          </w:tcPr>
          <w:p w14:paraId="5B02CDA1">
            <w:pPr>
              <w:jc w:val="center"/>
              <w:rPr>
                <w:rFonts w:hint="default" w:ascii="仿宋" w:hAnsi="仿宋" w:eastAsia="仿宋" w:cs="仿宋"/>
                <w:b w:val="0"/>
                <w:bCs w:val="0"/>
                <w:sz w:val="28"/>
                <w:szCs w:val="36"/>
                <w:vertAlign w:val="baseline"/>
                <w:lang w:val="en-US" w:eastAsia="zh-CN"/>
              </w:rPr>
            </w:pPr>
          </w:p>
        </w:tc>
      </w:tr>
      <w:tr w14:paraId="6EA7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1" w:type="dxa"/>
            <w:vAlign w:val="center"/>
          </w:tcPr>
          <w:p w14:paraId="39EFBD80">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6</w:t>
            </w:r>
          </w:p>
        </w:tc>
        <w:tc>
          <w:tcPr>
            <w:tcW w:w="2169" w:type="dxa"/>
            <w:vAlign w:val="center"/>
          </w:tcPr>
          <w:p w14:paraId="6ADA154B">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肩背式吸尘器</w:t>
            </w:r>
          </w:p>
        </w:tc>
        <w:tc>
          <w:tcPr>
            <w:tcW w:w="2387" w:type="dxa"/>
            <w:vAlign w:val="center"/>
          </w:tcPr>
          <w:p w14:paraId="62CE2D64">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1</w:t>
            </w:r>
          </w:p>
        </w:tc>
        <w:tc>
          <w:tcPr>
            <w:tcW w:w="1087" w:type="dxa"/>
            <w:vAlign w:val="center"/>
          </w:tcPr>
          <w:p w14:paraId="177702EE">
            <w:pPr>
              <w:jc w:val="center"/>
              <w:rPr>
                <w:rFonts w:hint="default" w:ascii="仿宋" w:hAnsi="仿宋" w:eastAsia="仿宋" w:cs="仿宋"/>
                <w:b w:val="0"/>
                <w:bCs w:val="0"/>
                <w:sz w:val="28"/>
                <w:szCs w:val="36"/>
                <w:vertAlign w:val="baseline"/>
                <w:lang w:val="en-US" w:eastAsia="zh-CN"/>
              </w:rPr>
            </w:pPr>
            <w:r>
              <w:rPr>
                <w:rFonts w:hint="eastAsia" w:ascii="仿宋" w:hAnsi="仿宋" w:eastAsia="仿宋" w:cs="仿宋"/>
                <w:b w:val="0"/>
                <w:bCs w:val="0"/>
                <w:sz w:val="28"/>
                <w:szCs w:val="36"/>
                <w:vertAlign w:val="baseline"/>
                <w:lang w:val="en-US" w:eastAsia="zh-CN"/>
              </w:rPr>
              <w:t>台</w:t>
            </w:r>
          </w:p>
        </w:tc>
        <w:tc>
          <w:tcPr>
            <w:tcW w:w="1482" w:type="dxa"/>
            <w:vAlign w:val="center"/>
          </w:tcPr>
          <w:p w14:paraId="59955605">
            <w:pPr>
              <w:jc w:val="center"/>
              <w:rPr>
                <w:rFonts w:hint="default" w:ascii="仿宋" w:hAnsi="仿宋" w:eastAsia="仿宋" w:cs="仿宋"/>
                <w:b w:val="0"/>
                <w:bCs w:val="0"/>
                <w:sz w:val="28"/>
                <w:szCs w:val="36"/>
                <w:vertAlign w:val="baseline"/>
                <w:lang w:val="en-US" w:eastAsia="zh-CN"/>
              </w:rPr>
            </w:pPr>
          </w:p>
        </w:tc>
      </w:tr>
    </w:tbl>
    <w:p w14:paraId="742F2869">
      <w:pPr>
        <w:ind w:firstLine="560"/>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备注：</w:t>
      </w:r>
    </w:p>
    <w:p w14:paraId="65B23BB1">
      <w:pPr>
        <w:ind w:firstLine="560"/>
        <w:rPr>
          <w:rFonts w:hint="default" w:ascii="仿宋" w:hAnsi="仿宋" w:eastAsia="仿宋" w:cs="仿宋"/>
          <w:b/>
          <w:bCs/>
          <w:sz w:val="28"/>
          <w:szCs w:val="36"/>
          <w:lang w:val="en-US" w:eastAsia="zh-CN"/>
        </w:rPr>
      </w:pPr>
      <w:r>
        <w:rPr>
          <w:rFonts w:hint="eastAsia" w:ascii="仿宋" w:hAnsi="仿宋" w:eastAsia="仿宋" w:cs="仿宋"/>
          <w:b/>
          <w:bCs/>
          <w:sz w:val="28"/>
          <w:szCs w:val="36"/>
          <w:lang w:val="en-US" w:eastAsia="zh-CN"/>
        </w:rPr>
        <w:t>1.拆卸、搬运、运输等其他费用由供应商自行承担。</w:t>
      </w:r>
    </w:p>
    <w:p w14:paraId="5B5465FF">
      <w:pPr>
        <w:ind w:firstLine="560"/>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2.发票：需提供增值税电子专用发票。</w:t>
      </w:r>
    </w:p>
    <w:p w14:paraId="2AE41226">
      <w:pPr>
        <w:ind w:firstLine="560"/>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3.回收地址：浙江省杭州市萧山区萧山国际机场厦门航空有限公司杭州分公司新基地楼（A地块）及浙江省杭州市萧山区耕文路中骏钱塘御景。</w:t>
      </w:r>
    </w:p>
    <w:p w14:paraId="5A3427E7">
      <w:pPr>
        <w:ind w:firstLine="560"/>
        <w:rPr>
          <w:rFonts w:hint="eastAsia" w:ascii="仿宋" w:hAnsi="仿宋" w:eastAsia="仿宋" w:cs="仿宋"/>
          <w:b/>
          <w:bCs/>
          <w:sz w:val="28"/>
          <w:szCs w:val="36"/>
          <w:lang w:val="en-US" w:eastAsia="zh-CN"/>
        </w:rPr>
      </w:pPr>
    </w:p>
    <w:p w14:paraId="7E54A40E">
      <w:pPr>
        <w:ind w:firstLine="560"/>
        <w:rPr>
          <w:rFonts w:hint="eastAsia" w:ascii="仿宋" w:hAnsi="仿宋" w:eastAsia="仿宋" w:cs="仿宋"/>
          <w:b w:val="0"/>
          <w:bCs w:val="0"/>
          <w:sz w:val="28"/>
          <w:szCs w:val="36"/>
          <w:lang w:val="en-US" w:eastAsia="zh-CN"/>
        </w:rPr>
      </w:pPr>
      <w:r>
        <w:rPr>
          <w:rFonts w:hint="eastAsia" w:ascii="仿宋" w:hAnsi="仿宋" w:eastAsia="仿宋" w:cs="仿宋"/>
          <w:b/>
          <w:bCs/>
          <w:sz w:val="28"/>
          <w:szCs w:val="36"/>
          <w:lang w:val="en-US" w:eastAsia="zh-CN"/>
        </w:rPr>
        <w:t xml:space="preserve">                 </w:t>
      </w:r>
      <w:bookmarkStart w:id="0" w:name="_GoBack"/>
      <w:r>
        <w:rPr>
          <w:rFonts w:hint="eastAsia" w:ascii="仿宋" w:hAnsi="仿宋" w:eastAsia="仿宋" w:cs="仿宋"/>
          <w:b w:val="0"/>
          <w:bCs w:val="0"/>
          <w:sz w:val="28"/>
          <w:szCs w:val="36"/>
          <w:lang w:val="en-US" w:eastAsia="zh-CN"/>
        </w:rPr>
        <w:t xml:space="preserve">  报价单位（含盖章）：</w:t>
      </w:r>
    </w:p>
    <w:p w14:paraId="7A6F564D">
      <w:pPr>
        <w:ind w:firstLine="560"/>
        <w:rPr>
          <w:rFonts w:hint="default" w:ascii="仿宋" w:hAnsi="仿宋" w:eastAsia="仿宋" w:cs="仿宋"/>
          <w:b w:val="0"/>
          <w:bCs w:val="0"/>
          <w:sz w:val="28"/>
          <w:szCs w:val="36"/>
          <w:lang w:val="en-US" w:eastAsia="zh-CN"/>
        </w:rPr>
      </w:pPr>
      <w:r>
        <w:rPr>
          <w:rFonts w:hint="eastAsia" w:ascii="仿宋" w:hAnsi="仿宋" w:eastAsia="仿宋" w:cs="仿宋"/>
          <w:b w:val="0"/>
          <w:bCs w:val="0"/>
          <w:sz w:val="28"/>
          <w:szCs w:val="36"/>
          <w:lang w:val="en-US" w:eastAsia="zh-CN"/>
        </w:rPr>
        <w:t xml:space="preserve">                   报价日期：</w:t>
      </w:r>
    </w:p>
    <w:bookmarkEnd w:id="0"/>
    <w:p w14:paraId="27EC7695">
      <w:pPr>
        <w:ind w:firstLine="560"/>
        <w:rPr>
          <w:rFonts w:hint="default" w:ascii="方正小标宋简体" w:hAnsi="方正小标宋简体" w:eastAsia="方正小标宋简体" w:cs="方正小标宋简体"/>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84E33"/>
    <w:rsid w:val="6FC84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26</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2026-01-30T03:03:00Z</dcterms:created>
  <dc:creator>admin</dc:creator>
  <cp:lastModifiedBy>admin</cp:lastModifiedBy>
  <dcterms:modified xsi:type="dcterms:W3CDTF">2026-01-30T03:34:12Z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58BCBD0D2AC143D3AB554E014B83ADB7_11</vt:lpwstr>
  </property>
</Properties>
</file>