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7C9D49">
      <w:pPr>
        <w:jc w:val="center"/>
        <w:rPr>
          <w:rFonts w:hint="eastAsia" w:ascii="方正小标宋简体" w:hAnsi="方正小标宋简体" w:eastAsia="方正小标宋简体" w:cs="方正小标宋简体"/>
          <w:bCs/>
          <w:sz w:val="44"/>
          <w:szCs w:val="36"/>
        </w:rPr>
      </w:pPr>
      <w:r>
        <w:rPr>
          <w:rFonts w:hint="eastAsia" w:ascii="方正小标宋简体" w:hAnsi="方正小标宋简体" w:eastAsia="方正小标宋简体" w:cs="方正小标宋简体"/>
          <w:bCs/>
          <w:sz w:val="44"/>
          <w:szCs w:val="36"/>
        </w:rPr>
        <w:t>供应商资格证明文件</w:t>
      </w:r>
    </w:p>
    <w:p w14:paraId="6FAACF16">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4"/>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1711"/>
        <w:gridCol w:w="224"/>
        <w:gridCol w:w="1520"/>
        <w:gridCol w:w="3350"/>
      </w:tblGrid>
      <w:tr w14:paraId="427C4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06D76978">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法定名称</w:t>
            </w:r>
          </w:p>
        </w:tc>
        <w:tc>
          <w:tcPr>
            <w:tcW w:w="6805" w:type="dxa"/>
            <w:gridSpan w:val="4"/>
            <w:shd w:val="clear" w:color="auto" w:fill="auto"/>
            <w:vAlign w:val="center"/>
          </w:tcPr>
          <w:p w14:paraId="10F5D86B">
            <w:pPr>
              <w:widowControl/>
              <w:spacing w:line="560" w:lineRule="exact"/>
              <w:rPr>
                <w:rFonts w:ascii="仿宋_GB2312" w:eastAsia="仿宋_GB2312" w:cs="宋体"/>
                <w:kern w:val="0"/>
                <w:sz w:val="28"/>
                <w:szCs w:val="28"/>
              </w:rPr>
            </w:pPr>
          </w:p>
        </w:tc>
      </w:tr>
      <w:tr w14:paraId="1D0A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689" w:type="dxa"/>
            <w:shd w:val="clear" w:color="auto" w:fill="auto"/>
            <w:vAlign w:val="center"/>
          </w:tcPr>
          <w:p w14:paraId="33CB56AB">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统一社会信用代码</w:t>
            </w:r>
          </w:p>
        </w:tc>
        <w:tc>
          <w:tcPr>
            <w:tcW w:w="6805" w:type="dxa"/>
            <w:gridSpan w:val="4"/>
            <w:shd w:val="clear" w:color="auto" w:fill="auto"/>
            <w:vAlign w:val="center"/>
          </w:tcPr>
          <w:p w14:paraId="1AC89BB7">
            <w:pPr>
              <w:widowControl/>
              <w:spacing w:line="560" w:lineRule="exact"/>
              <w:rPr>
                <w:rFonts w:ascii="仿宋_GB2312" w:eastAsia="仿宋_GB2312" w:cs="宋体"/>
                <w:kern w:val="0"/>
                <w:sz w:val="28"/>
                <w:szCs w:val="28"/>
              </w:rPr>
            </w:pPr>
          </w:p>
        </w:tc>
      </w:tr>
      <w:tr w14:paraId="0719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3615AA3E">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成立和/或注册日期</w:t>
            </w:r>
          </w:p>
        </w:tc>
        <w:tc>
          <w:tcPr>
            <w:tcW w:w="6805" w:type="dxa"/>
            <w:gridSpan w:val="4"/>
            <w:shd w:val="clear" w:color="auto" w:fill="auto"/>
            <w:vAlign w:val="center"/>
          </w:tcPr>
          <w:p w14:paraId="7830E6F5">
            <w:pPr>
              <w:widowControl/>
              <w:spacing w:line="560" w:lineRule="exact"/>
              <w:rPr>
                <w:rFonts w:ascii="仿宋_GB2312" w:eastAsia="仿宋_GB2312" w:cs="宋体"/>
                <w:kern w:val="0"/>
                <w:sz w:val="28"/>
                <w:szCs w:val="28"/>
              </w:rPr>
            </w:pPr>
          </w:p>
        </w:tc>
      </w:tr>
      <w:tr w14:paraId="30A35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70E2642A">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营业期限</w:t>
            </w:r>
          </w:p>
        </w:tc>
        <w:tc>
          <w:tcPr>
            <w:tcW w:w="6805" w:type="dxa"/>
            <w:gridSpan w:val="4"/>
            <w:shd w:val="clear" w:color="auto" w:fill="auto"/>
            <w:vAlign w:val="center"/>
          </w:tcPr>
          <w:p w14:paraId="3829A4C8">
            <w:pPr>
              <w:widowControl/>
              <w:spacing w:line="560" w:lineRule="exact"/>
              <w:rPr>
                <w:rFonts w:ascii="仿宋_GB2312" w:eastAsia="仿宋_GB2312" w:cs="宋体"/>
                <w:kern w:val="0"/>
                <w:sz w:val="28"/>
                <w:szCs w:val="28"/>
              </w:rPr>
            </w:pPr>
          </w:p>
        </w:tc>
      </w:tr>
      <w:tr w14:paraId="506C5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05D3FC8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注册地址</w:t>
            </w:r>
          </w:p>
        </w:tc>
        <w:tc>
          <w:tcPr>
            <w:tcW w:w="6805" w:type="dxa"/>
            <w:gridSpan w:val="4"/>
            <w:shd w:val="clear" w:color="auto" w:fill="auto"/>
            <w:vAlign w:val="center"/>
          </w:tcPr>
          <w:p w14:paraId="308A9B15">
            <w:pPr>
              <w:widowControl/>
              <w:spacing w:line="560" w:lineRule="exact"/>
              <w:rPr>
                <w:rFonts w:ascii="仿宋_GB2312" w:eastAsia="仿宋_GB2312" w:cs="宋体"/>
                <w:kern w:val="0"/>
                <w:sz w:val="28"/>
                <w:szCs w:val="28"/>
              </w:rPr>
            </w:pPr>
          </w:p>
        </w:tc>
      </w:tr>
      <w:tr w14:paraId="2C60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6D17A5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法定代表人</w:t>
            </w:r>
          </w:p>
        </w:tc>
        <w:tc>
          <w:tcPr>
            <w:tcW w:w="1711" w:type="dxa"/>
            <w:shd w:val="clear" w:color="auto" w:fill="auto"/>
            <w:vAlign w:val="center"/>
          </w:tcPr>
          <w:p w14:paraId="0D4F4B8D">
            <w:pPr>
              <w:widowControl/>
              <w:spacing w:line="560" w:lineRule="exact"/>
              <w:rPr>
                <w:rFonts w:ascii="仿宋_GB2312" w:eastAsia="仿宋_GB2312" w:cs="宋体"/>
                <w:kern w:val="0"/>
                <w:sz w:val="28"/>
                <w:szCs w:val="28"/>
              </w:rPr>
            </w:pPr>
          </w:p>
        </w:tc>
        <w:tc>
          <w:tcPr>
            <w:tcW w:w="1744" w:type="dxa"/>
            <w:gridSpan w:val="2"/>
            <w:shd w:val="clear" w:color="auto" w:fill="auto"/>
            <w:vAlign w:val="center"/>
          </w:tcPr>
          <w:p w14:paraId="361221F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身份证号码</w:t>
            </w:r>
          </w:p>
        </w:tc>
        <w:tc>
          <w:tcPr>
            <w:tcW w:w="3350" w:type="dxa"/>
            <w:shd w:val="clear" w:color="auto" w:fill="auto"/>
            <w:vAlign w:val="center"/>
          </w:tcPr>
          <w:p w14:paraId="70ACB320">
            <w:pPr>
              <w:widowControl/>
              <w:spacing w:line="560" w:lineRule="exact"/>
              <w:rPr>
                <w:rFonts w:ascii="仿宋_GB2312" w:eastAsia="仿宋_GB2312" w:cs="宋体"/>
                <w:kern w:val="0"/>
                <w:sz w:val="28"/>
                <w:szCs w:val="28"/>
              </w:rPr>
            </w:pPr>
          </w:p>
        </w:tc>
      </w:tr>
      <w:tr w14:paraId="3365B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1717FCB3">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注册资本</w:t>
            </w:r>
          </w:p>
        </w:tc>
        <w:tc>
          <w:tcPr>
            <w:tcW w:w="6805" w:type="dxa"/>
            <w:gridSpan w:val="4"/>
            <w:shd w:val="clear" w:color="auto" w:fill="auto"/>
            <w:vAlign w:val="center"/>
          </w:tcPr>
          <w:p w14:paraId="0E4620D1">
            <w:pPr>
              <w:widowControl/>
              <w:spacing w:line="560" w:lineRule="exact"/>
              <w:rPr>
                <w:rFonts w:ascii="仿宋_GB2312" w:eastAsia="仿宋_GB2312" w:cs="宋体"/>
                <w:kern w:val="0"/>
                <w:sz w:val="28"/>
                <w:szCs w:val="28"/>
              </w:rPr>
            </w:pPr>
          </w:p>
        </w:tc>
      </w:tr>
      <w:tr w14:paraId="139C0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04A5246">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企业性质</w:t>
            </w:r>
          </w:p>
        </w:tc>
        <w:tc>
          <w:tcPr>
            <w:tcW w:w="6805" w:type="dxa"/>
            <w:gridSpan w:val="4"/>
            <w:shd w:val="clear" w:color="auto" w:fill="auto"/>
            <w:vAlign w:val="center"/>
          </w:tcPr>
          <w:p w14:paraId="1E4336DA">
            <w:pPr>
              <w:widowControl/>
              <w:spacing w:line="560" w:lineRule="exact"/>
              <w:rPr>
                <w:rFonts w:ascii="仿宋_GB2312" w:eastAsia="仿宋_GB2312" w:cs="宋体"/>
                <w:kern w:val="0"/>
                <w:sz w:val="28"/>
                <w:szCs w:val="28"/>
              </w:rPr>
            </w:pPr>
          </w:p>
        </w:tc>
      </w:tr>
      <w:tr w14:paraId="0F97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2CBBD8F">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业务类型</w:t>
            </w:r>
          </w:p>
        </w:tc>
        <w:tc>
          <w:tcPr>
            <w:tcW w:w="6805" w:type="dxa"/>
            <w:gridSpan w:val="4"/>
            <w:shd w:val="clear" w:color="auto" w:fill="auto"/>
            <w:vAlign w:val="center"/>
          </w:tcPr>
          <w:p w14:paraId="3D340458">
            <w:pPr>
              <w:widowControl/>
              <w:spacing w:line="560" w:lineRule="exact"/>
              <w:rPr>
                <w:rFonts w:ascii="仿宋_GB2312" w:eastAsia="仿宋_GB2312" w:cs="宋体"/>
                <w:kern w:val="0"/>
                <w:sz w:val="28"/>
                <w:szCs w:val="28"/>
              </w:rPr>
            </w:pPr>
          </w:p>
        </w:tc>
      </w:tr>
      <w:tr w14:paraId="2DD8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42E1B2F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经营范围</w:t>
            </w:r>
          </w:p>
        </w:tc>
        <w:tc>
          <w:tcPr>
            <w:tcW w:w="6805" w:type="dxa"/>
            <w:gridSpan w:val="4"/>
            <w:shd w:val="clear" w:color="auto" w:fill="auto"/>
            <w:vAlign w:val="center"/>
          </w:tcPr>
          <w:p w14:paraId="679A8477">
            <w:pPr>
              <w:widowControl/>
              <w:spacing w:line="560" w:lineRule="exact"/>
              <w:rPr>
                <w:rFonts w:ascii="仿宋_GB2312" w:eastAsia="仿宋_GB2312" w:cs="宋体"/>
                <w:kern w:val="0"/>
                <w:sz w:val="28"/>
                <w:szCs w:val="28"/>
              </w:rPr>
            </w:pPr>
          </w:p>
        </w:tc>
      </w:tr>
      <w:tr w14:paraId="2C7C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6ED46E9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主营业务</w:t>
            </w:r>
          </w:p>
        </w:tc>
        <w:tc>
          <w:tcPr>
            <w:tcW w:w="6805" w:type="dxa"/>
            <w:gridSpan w:val="4"/>
            <w:shd w:val="clear" w:color="auto" w:fill="auto"/>
            <w:vAlign w:val="center"/>
          </w:tcPr>
          <w:p w14:paraId="66A39449">
            <w:pPr>
              <w:widowControl/>
              <w:spacing w:line="560" w:lineRule="exact"/>
              <w:rPr>
                <w:rFonts w:ascii="仿宋_GB2312" w:eastAsia="仿宋_GB2312" w:cs="宋体"/>
                <w:kern w:val="0"/>
                <w:sz w:val="28"/>
                <w:szCs w:val="28"/>
              </w:rPr>
            </w:pPr>
          </w:p>
        </w:tc>
      </w:tr>
      <w:tr w14:paraId="20632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41D5AC70">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职员状况</w:t>
            </w:r>
          </w:p>
        </w:tc>
        <w:tc>
          <w:tcPr>
            <w:tcW w:w="6805" w:type="dxa"/>
            <w:gridSpan w:val="4"/>
            <w:shd w:val="clear" w:color="auto" w:fill="auto"/>
            <w:vAlign w:val="center"/>
          </w:tcPr>
          <w:p w14:paraId="3D45232C">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(填写现有从业人员数目及结构等)　</w:t>
            </w:r>
          </w:p>
        </w:tc>
      </w:tr>
      <w:tr w14:paraId="4C5EB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shd w:val="clear" w:color="auto" w:fill="auto"/>
            <w:vAlign w:val="center"/>
          </w:tcPr>
          <w:p w14:paraId="1769D518">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资质情况</w:t>
            </w:r>
          </w:p>
        </w:tc>
        <w:tc>
          <w:tcPr>
            <w:tcW w:w="6805" w:type="dxa"/>
            <w:gridSpan w:val="4"/>
            <w:shd w:val="clear" w:color="auto" w:fill="auto"/>
            <w:vAlign w:val="center"/>
          </w:tcPr>
          <w:p w14:paraId="5220B8CF">
            <w:pPr>
              <w:spacing w:line="560" w:lineRule="exact"/>
              <w:rPr>
                <w:rFonts w:ascii="仿宋_GB2312" w:eastAsia="仿宋_GB2312" w:cs="宋体"/>
                <w:kern w:val="0"/>
                <w:sz w:val="28"/>
                <w:szCs w:val="28"/>
              </w:rPr>
            </w:pPr>
          </w:p>
        </w:tc>
      </w:tr>
      <w:tr w14:paraId="24B3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restart"/>
            <w:shd w:val="clear" w:color="auto" w:fill="auto"/>
            <w:vAlign w:val="center"/>
          </w:tcPr>
          <w:p w14:paraId="684A902F">
            <w:pPr>
              <w:spacing w:line="560" w:lineRule="exact"/>
              <w:rPr>
                <w:rFonts w:ascii="仿宋_GB2312" w:eastAsia="仿宋_GB2312" w:cs="宋体"/>
                <w:kern w:val="0"/>
                <w:sz w:val="28"/>
                <w:szCs w:val="28"/>
              </w:rPr>
            </w:pPr>
            <w:r>
              <w:rPr>
                <w:rFonts w:hint="eastAsia" w:ascii="仿宋_GB2312" w:eastAsia="仿宋_GB2312" w:cs="宋体"/>
                <w:kern w:val="0"/>
                <w:sz w:val="28"/>
                <w:szCs w:val="28"/>
              </w:rPr>
              <w:t>收款方</w:t>
            </w:r>
          </w:p>
        </w:tc>
        <w:tc>
          <w:tcPr>
            <w:tcW w:w="1935" w:type="dxa"/>
            <w:gridSpan w:val="2"/>
            <w:shd w:val="clear" w:color="auto" w:fill="auto"/>
            <w:vAlign w:val="center"/>
          </w:tcPr>
          <w:p w14:paraId="0F8A3D02">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单位名称全称</w:t>
            </w:r>
          </w:p>
        </w:tc>
        <w:tc>
          <w:tcPr>
            <w:tcW w:w="4870" w:type="dxa"/>
            <w:gridSpan w:val="2"/>
            <w:shd w:val="clear" w:color="auto" w:fill="auto"/>
            <w:vAlign w:val="center"/>
          </w:tcPr>
          <w:p w14:paraId="455338B6">
            <w:pPr>
              <w:widowControl/>
              <w:spacing w:line="560" w:lineRule="exact"/>
              <w:rPr>
                <w:rFonts w:ascii="仿宋_GB2312" w:eastAsia="仿宋_GB2312" w:cs="宋体"/>
                <w:kern w:val="0"/>
                <w:sz w:val="28"/>
                <w:szCs w:val="28"/>
              </w:rPr>
            </w:pPr>
          </w:p>
        </w:tc>
      </w:tr>
      <w:tr w14:paraId="5DA3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1646EA12">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398E8397">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帐号</w:t>
            </w:r>
          </w:p>
        </w:tc>
        <w:tc>
          <w:tcPr>
            <w:tcW w:w="4870" w:type="dxa"/>
            <w:gridSpan w:val="2"/>
            <w:shd w:val="clear" w:color="auto" w:fill="auto"/>
            <w:vAlign w:val="center"/>
          </w:tcPr>
          <w:p w14:paraId="2B5B0389">
            <w:pPr>
              <w:widowControl/>
              <w:spacing w:line="560" w:lineRule="exact"/>
              <w:rPr>
                <w:rFonts w:ascii="仿宋_GB2312" w:eastAsia="仿宋_GB2312" w:cs="宋体"/>
                <w:kern w:val="0"/>
                <w:sz w:val="28"/>
                <w:szCs w:val="28"/>
              </w:rPr>
            </w:pPr>
          </w:p>
        </w:tc>
      </w:tr>
      <w:tr w14:paraId="2726A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037AE4B">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3266DC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开户行</w:t>
            </w:r>
          </w:p>
        </w:tc>
        <w:tc>
          <w:tcPr>
            <w:tcW w:w="4870" w:type="dxa"/>
            <w:gridSpan w:val="2"/>
            <w:shd w:val="clear" w:color="auto" w:fill="auto"/>
            <w:vAlign w:val="center"/>
          </w:tcPr>
          <w:p w14:paraId="044D5E48">
            <w:pPr>
              <w:widowControl/>
              <w:spacing w:line="560" w:lineRule="exact"/>
              <w:rPr>
                <w:rFonts w:ascii="仿宋_GB2312" w:eastAsia="仿宋_GB2312" w:cs="宋体"/>
                <w:kern w:val="0"/>
                <w:sz w:val="28"/>
                <w:szCs w:val="28"/>
              </w:rPr>
            </w:pPr>
          </w:p>
        </w:tc>
      </w:tr>
      <w:tr w14:paraId="1CF7B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11408570">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734BE48A">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通信地址</w:t>
            </w:r>
          </w:p>
        </w:tc>
        <w:tc>
          <w:tcPr>
            <w:tcW w:w="4870" w:type="dxa"/>
            <w:gridSpan w:val="2"/>
            <w:shd w:val="clear" w:color="auto" w:fill="auto"/>
            <w:vAlign w:val="center"/>
          </w:tcPr>
          <w:p w14:paraId="418B6D95">
            <w:pPr>
              <w:widowControl/>
              <w:spacing w:line="560" w:lineRule="exact"/>
              <w:rPr>
                <w:rFonts w:ascii="仿宋_GB2312" w:eastAsia="仿宋_GB2312" w:cs="宋体"/>
                <w:kern w:val="0"/>
                <w:sz w:val="28"/>
                <w:szCs w:val="28"/>
              </w:rPr>
            </w:pPr>
          </w:p>
        </w:tc>
      </w:tr>
      <w:tr w14:paraId="224A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5968C6C">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B9602E5">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邮政编码</w:t>
            </w:r>
          </w:p>
        </w:tc>
        <w:tc>
          <w:tcPr>
            <w:tcW w:w="4870" w:type="dxa"/>
            <w:gridSpan w:val="2"/>
            <w:shd w:val="clear" w:color="auto" w:fill="auto"/>
            <w:vAlign w:val="center"/>
          </w:tcPr>
          <w:p w14:paraId="24F9E81B">
            <w:pPr>
              <w:widowControl/>
              <w:spacing w:line="560" w:lineRule="exact"/>
              <w:rPr>
                <w:rFonts w:ascii="仿宋_GB2312" w:eastAsia="仿宋_GB2312" w:cs="宋体"/>
                <w:kern w:val="0"/>
                <w:sz w:val="28"/>
                <w:szCs w:val="28"/>
              </w:rPr>
            </w:pPr>
          </w:p>
        </w:tc>
      </w:tr>
      <w:tr w14:paraId="68B7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restart"/>
            <w:shd w:val="clear" w:color="auto" w:fill="auto"/>
            <w:vAlign w:val="center"/>
          </w:tcPr>
          <w:p w14:paraId="0E5F3DAD">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联系方式</w:t>
            </w:r>
          </w:p>
        </w:tc>
        <w:tc>
          <w:tcPr>
            <w:tcW w:w="1935" w:type="dxa"/>
            <w:gridSpan w:val="2"/>
            <w:shd w:val="clear" w:color="auto" w:fill="auto"/>
            <w:vAlign w:val="center"/>
          </w:tcPr>
          <w:p w14:paraId="76CDCD11">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联系人</w:t>
            </w:r>
          </w:p>
        </w:tc>
        <w:tc>
          <w:tcPr>
            <w:tcW w:w="4870" w:type="dxa"/>
            <w:gridSpan w:val="2"/>
            <w:shd w:val="clear" w:color="auto" w:fill="auto"/>
            <w:vAlign w:val="center"/>
          </w:tcPr>
          <w:p w14:paraId="5041005B">
            <w:pPr>
              <w:widowControl/>
              <w:spacing w:line="560" w:lineRule="exact"/>
              <w:rPr>
                <w:rFonts w:ascii="仿宋_GB2312" w:eastAsia="仿宋_GB2312" w:cs="宋体"/>
                <w:kern w:val="0"/>
                <w:sz w:val="28"/>
                <w:szCs w:val="28"/>
              </w:rPr>
            </w:pPr>
          </w:p>
        </w:tc>
      </w:tr>
      <w:tr w14:paraId="3FAB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65CBAC5C">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51A020E9">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电话</w:t>
            </w:r>
          </w:p>
        </w:tc>
        <w:tc>
          <w:tcPr>
            <w:tcW w:w="4870" w:type="dxa"/>
            <w:gridSpan w:val="2"/>
            <w:shd w:val="clear" w:color="auto" w:fill="auto"/>
            <w:vAlign w:val="center"/>
          </w:tcPr>
          <w:p w14:paraId="071B5C2C">
            <w:pPr>
              <w:widowControl/>
              <w:spacing w:line="560" w:lineRule="exact"/>
              <w:rPr>
                <w:rFonts w:ascii="仿宋_GB2312" w:eastAsia="仿宋_GB2312" w:cs="宋体"/>
                <w:kern w:val="0"/>
                <w:sz w:val="28"/>
                <w:szCs w:val="28"/>
              </w:rPr>
            </w:pPr>
          </w:p>
        </w:tc>
      </w:tr>
      <w:tr w14:paraId="7374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689" w:type="dxa"/>
            <w:vMerge w:val="continue"/>
            <w:shd w:val="clear" w:color="auto" w:fill="auto"/>
            <w:vAlign w:val="center"/>
          </w:tcPr>
          <w:p w14:paraId="3782145F">
            <w:pPr>
              <w:widowControl/>
              <w:spacing w:line="560" w:lineRule="exact"/>
              <w:ind w:firstLine="420"/>
              <w:rPr>
                <w:rFonts w:ascii="仿宋_GB2312" w:eastAsia="仿宋_GB2312" w:cs="宋体"/>
                <w:kern w:val="0"/>
                <w:sz w:val="28"/>
                <w:szCs w:val="28"/>
              </w:rPr>
            </w:pPr>
          </w:p>
        </w:tc>
        <w:tc>
          <w:tcPr>
            <w:tcW w:w="1935" w:type="dxa"/>
            <w:gridSpan w:val="2"/>
            <w:shd w:val="clear" w:color="auto" w:fill="auto"/>
            <w:vAlign w:val="center"/>
          </w:tcPr>
          <w:p w14:paraId="14544B85">
            <w:pPr>
              <w:widowControl/>
              <w:spacing w:line="560" w:lineRule="exact"/>
              <w:rPr>
                <w:rFonts w:ascii="仿宋_GB2312" w:eastAsia="仿宋_GB2312" w:cs="宋体"/>
                <w:kern w:val="0"/>
                <w:sz w:val="28"/>
                <w:szCs w:val="28"/>
              </w:rPr>
            </w:pPr>
            <w:r>
              <w:rPr>
                <w:rFonts w:hint="eastAsia" w:ascii="仿宋_GB2312" w:eastAsia="仿宋_GB2312" w:cs="宋体"/>
                <w:kern w:val="0"/>
                <w:sz w:val="28"/>
                <w:szCs w:val="28"/>
              </w:rPr>
              <w:t>传真</w:t>
            </w:r>
          </w:p>
        </w:tc>
        <w:tc>
          <w:tcPr>
            <w:tcW w:w="4870" w:type="dxa"/>
            <w:gridSpan w:val="2"/>
            <w:shd w:val="clear" w:color="auto" w:fill="auto"/>
            <w:vAlign w:val="center"/>
          </w:tcPr>
          <w:p w14:paraId="00E1D9FA">
            <w:pPr>
              <w:widowControl/>
              <w:spacing w:line="560" w:lineRule="exact"/>
              <w:ind w:firstLine="420"/>
              <w:rPr>
                <w:rFonts w:ascii="仿宋_GB2312" w:eastAsia="仿宋_GB2312" w:cs="宋体"/>
                <w:kern w:val="0"/>
                <w:sz w:val="28"/>
                <w:szCs w:val="28"/>
              </w:rPr>
            </w:pPr>
            <w:r>
              <w:rPr>
                <w:rFonts w:hint="eastAsia" w:ascii="仿宋_GB2312" w:eastAsia="仿宋_GB2312" w:cs="宋体"/>
                <w:kern w:val="0"/>
                <w:sz w:val="28"/>
                <w:szCs w:val="28"/>
              </w:rPr>
              <w:t>　</w:t>
            </w:r>
          </w:p>
        </w:tc>
      </w:tr>
    </w:tbl>
    <w:p w14:paraId="45914736">
      <w:pPr>
        <w:tabs>
          <w:tab w:val="left" w:pos="-315"/>
          <w:tab w:val="left" w:pos="735"/>
        </w:tabs>
        <w:spacing w:line="560" w:lineRule="exact"/>
        <w:rPr>
          <w:rFonts w:hint="eastAsia"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6561EBFE">
      <w:pPr>
        <w:pStyle w:val="6"/>
        <w:keepNext w:val="0"/>
        <w:keepLines w:val="0"/>
        <w:pageBreakBefore w:val="0"/>
        <w:widowControl w:val="0"/>
        <w:numPr>
          <w:ilvl w:val="0"/>
          <w:numId w:val="1"/>
        </w:numPr>
        <w:kinsoku/>
        <w:wordWrap/>
        <w:topLinePunct w:val="0"/>
        <w:bidi w:val="0"/>
        <w:snapToGrid/>
        <w:spacing w:line="560" w:lineRule="exact"/>
        <w:ind w:left="0" w:leftChars="0" w:firstLine="420" w:firstLineChars="0"/>
        <w:rPr>
          <w:rFonts w:hint="eastAsia" w:ascii="仿宋_GB2312" w:hAnsi="仿宋_GB2312" w:eastAsia="仿宋_GB2312" w:cs="仿宋_GB2312"/>
          <w:sz w:val="28"/>
          <w:lang w:eastAsia="zh-CN"/>
        </w:rPr>
      </w:pPr>
      <w:r>
        <w:rPr>
          <w:rFonts w:hint="eastAsia" w:ascii="仿宋_GB2312" w:hAnsi="仿宋_GB2312" w:eastAsia="仿宋_GB2312" w:cs="仿宋_GB2312"/>
          <w:color w:val="0D0D0D" w:themeColor="text1" w:themeTint="F2"/>
          <w:kern w:val="2"/>
          <w:sz w:val="28"/>
          <w:szCs w:val="28"/>
          <w:lang w:val="en-US" w:eastAsia="zh-CN" w:bidi="ar-SA"/>
          <w14:textFill>
            <w14:solidFill>
              <w14:schemeClr w14:val="tx1">
                <w14:lumMod w14:val="95000"/>
                <w14:lumOff w14:val="5000"/>
              </w14:schemeClr>
            </w14:solidFill>
          </w14:textFill>
        </w:rPr>
        <w:t>供应商具备航空国际货运代理</w:t>
      </w:r>
      <w:bookmarkStart w:id="2" w:name="_GoBack"/>
      <w:bookmarkEnd w:id="2"/>
      <w:r>
        <w:rPr>
          <w:rFonts w:hint="eastAsia" w:ascii="仿宋_GB2312" w:hAnsi="仿宋_GB2312" w:eastAsia="仿宋_GB2312" w:cs="仿宋_GB2312"/>
          <w:color w:val="0D0D0D" w:themeColor="text1" w:themeTint="F2"/>
          <w:kern w:val="2"/>
          <w:sz w:val="28"/>
          <w:szCs w:val="28"/>
          <w:lang w:val="en-US" w:eastAsia="zh-CN" w:bidi="ar-SA"/>
          <w14:textFill>
            <w14:solidFill>
              <w14:schemeClr w14:val="tx1">
                <w14:lumMod w14:val="95000"/>
                <w14:lumOff w14:val="5000"/>
              </w14:schemeClr>
            </w14:solidFill>
          </w14:textFill>
        </w:rPr>
        <w:t>、货物进出口，海关报关单位备案、自理/代理报关资质。</w:t>
      </w:r>
    </w:p>
    <w:p w14:paraId="076FEDFE">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420" w:firstLineChars="0"/>
        <w:textAlignment w:val="auto"/>
        <w:rPr>
          <w:rFonts w:hint="eastAsia" w:ascii="仿宋_GB2312" w:eastAsia="仿宋_GB2312"/>
          <w:sz w:val="28"/>
          <w:lang w:eastAsia="zh-CN"/>
        </w:rPr>
      </w:pPr>
      <w:r>
        <w:rPr>
          <w:rFonts w:hint="eastAsia" w:ascii="仿宋_GB2312" w:eastAsia="仿宋_GB2312"/>
          <w:sz w:val="28"/>
        </w:rPr>
        <w:t>必须具备独立法人资格，有独立承担民事责任的能力，具有有效的营业执照</w:t>
      </w:r>
      <w:r>
        <w:rPr>
          <w:rFonts w:hint="eastAsia" w:ascii="仿宋_GB2312" w:eastAsia="仿宋_GB2312"/>
          <w:sz w:val="28"/>
          <w:lang w:eastAsia="zh-CN"/>
        </w:rPr>
        <w:t>；</w:t>
      </w:r>
    </w:p>
    <w:p w14:paraId="39952FA9">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420" w:firstLineChars="0"/>
        <w:textAlignment w:val="auto"/>
        <w:rPr>
          <w:rFonts w:hint="eastAsia" w:ascii="仿宋_GB2312" w:eastAsia="仿宋_GB2312"/>
          <w:sz w:val="28"/>
          <w:lang w:eastAsia="zh-CN"/>
        </w:rPr>
      </w:pPr>
      <w:r>
        <w:rPr>
          <w:rFonts w:hint="eastAsia" w:ascii="仿宋_GB2312" w:eastAsia="仿宋_GB2312"/>
          <w:sz w:val="28"/>
        </w:rPr>
        <w:t>遵守国家法律、行政法规，具有良好的信誉、较好的盈利能力，供应商提供承诺函并加盖供应商公章</w:t>
      </w:r>
      <w:r>
        <w:rPr>
          <w:rFonts w:hint="eastAsia" w:ascii="仿宋_GB2312" w:eastAsia="仿宋_GB2312"/>
          <w:sz w:val="28"/>
          <w:lang w:eastAsia="zh-CN"/>
        </w:rPr>
        <w:t>；</w:t>
      </w:r>
    </w:p>
    <w:p w14:paraId="301BA4FB">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420" w:firstLineChars="0"/>
        <w:textAlignment w:val="auto"/>
        <w:rPr>
          <w:rFonts w:hint="eastAsia" w:ascii="仿宋_GB2312" w:eastAsia="仿宋_GB2312"/>
          <w:sz w:val="28"/>
          <w:lang w:eastAsia="zh-CN"/>
        </w:rPr>
      </w:pPr>
      <w:r>
        <w:rPr>
          <w:rFonts w:hint="eastAsia" w:ascii="仿宋_GB2312" w:eastAsia="仿宋_GB2312"/>
          <w:sz w:val="28"/>
        </w:rPr>
        <w:t>参加本次采购活动前一年内，无被工商行政管理机关在全国企业信用信息公示系统中列入严重违法失信企业名单，供应商登录官网查询并将结果完整截图打印盖章</w:t>
      </w:r>
      <w:r>
        <w:rPr>
          <w:rFonts w:hint="eastAsia" w:ascii="仿宋_GB2312" w:eastAsia="仿宋_GB2312"/>
          <w:sz w:val="28"/>
          <w:lang w:eastAsia="zh-CN"/>
        </w:rPr>
        <w:t>；</w:t>
      </w:r>
    </w:p>
    <w:p w14:paraId="659E2F0A">
      <w:pPr>
        <w:pStyle w:val="7"/>
        <w:keepNext w:val="0"/>
        <w:keepLines w:val="0"/>
        <w:pageBreakBefore w:val="0"/>
        <w:widowControl w:val="0"/>
        <w:numPr>
          <w:ilvl w:val="0"/>
          <w:numId w:val="1"/>
        </w:numPr>
        <w:kinsoku/>
        <w:wordWrap/>
        <w:overflowPunct/>
        <w:topLinePunct w:val="0"/>
        <w:autoSpaceDE/>
        <w:autoSpaceDN/>
        <w:bidi w:val="0"/>
        <w:snapToGrid/>
        <w:spacing w:line="560" w:lineRule="exact"/>
        <w:ind w:left="0" w:leftChars="0" w:firstLine="420" w:firstLineChars="0"/>
        <w:textAlignment w:val="auto"/>
        <w:rPr>
          <w:rFonts w:hint="eastAsia" w:ascii="仿宋_GB2312" w:eastAsia="仿宋_GB2312"/>
          <w:sz w:val="28"/>
          <w:lang w:eastAsia="zh-CN"/>
        </w:rPr>
      </w:pPr>
      <w:r>
        <w:rPr>
          <w:rFonts w:hint="eastAsia" w:ascii="仿宋_GB2312" w:eastAsia="仿宋_GB2312"/>
          <w:sz w:val="28"/>
        </w:rPr>
        <w:t>供应商无被江西航空列入《供应商黑名单》，供应商提供承诺函并加盖供应商公章</w:t>
      </w:r>
      <w:r>
        <w:rPr>
          <w:rFonts w:hint="eastAsia" w:ascii="仿宋_GB2312" w:eastAsia="仿宋_GB2312"/>
          <w:sz w:val="28"/>
          <w:lang w:eastAsia="zh-CN"/>
        </w:rPr>
        <w:t>；</w:t>
      </w:r>
    </w:p>
    <w:p w14:paraId="31F196D5">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420" w:firstLineChars="0"/>
        <w:textAlignment w:val="auto"/>
        <w:rPr>
          <w:rFonts w:hint="eastAsia" w:ascii="仿宋_GB2312" w:eastAsia="仿宋_GB2312"/>
          <w:sz w:val="28"/>
          <w:lang w:eastAsia="zh-CN"/>
        </w:rPr>
      </w:pPr>
      <w:r>
        <w:rPr>
          <w:rFonts w:hint="eastAsia" w:ascii="仿宋_GB2312" w:eastAsia="仿宋_GB2312"/>
          <w:sz w:val="28"/>
          <w:lang w:eastAsia="zh-CN"/>
        </w:rPr>
        <w:t>能提供正规的增值税</w:t>
      </w:r>
      <w:r>
        <w:rPr>
          <w:rFonts w:hint="eastAsia" w:ascii="仿宋_GB2312" w:eastAsia="仿宋_GB2312"/>
          <w:sz w:val="28"/>
          <w:lang w:val="en-US" w:eastAsia="zh-CN"/>
        </w:rPr>
        <w:t>专用</w:t>
      </w:r>
      <w:r>
        <w:rPr>
          <w:rFonts w:hint="eastAsia" w:ascii="仿宋_GB2312" w:eastAsia="仿宋_GB2312"/>
          <w:sz w:val="28"/>
          <w:lang w:eastAsia="zh-CN"/>
        </w:rPr>
        <w:t>发票，供应商提供承诺函并加盖供应商公章；</w:t>
      </w:r>
    </w:p>
    <w:p w14:paraId="34D7D189">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420" w:firstLineChars="0"/>
        <w:textAlignment w:val="auto"/>
        <w:rPr>
          <w:rFonts w:hint="eastAsia" w:ascii="仿宋_GB2312" w:eastAsia="仿宋_GB2312"/>
          <w:sz w:val="28"/>
          <w:lang w:eastAsia="zh-CN"/>
        </w:rPr>
      </w:pPr>
      <w:r>
        <w:rPr>
          <w:rFonts w:hint="eastAsia" w:ascii="仿宋_GB2312" w:eastAsia="仿宋_GB2312"/>
          <w:sz w:val="28"/>
          <w:lang w:eastAsia="zh-CN"/>
        </w:rPr>
        <w:t>不接受联合体投标，不允许转包、分包（附承诺函，格式自拟），并具有与本采购项目相应的服务能力。</w:t>
      </w:r>
    </w:p>
    <w:p w14:paraId="46CAE59F">
      <w:pPr>
        <w:keepNext w:val="0"/>
        <w:keepLines w:val="0"/>
        <w:pageBreakBefore w:val="0"/>
        <w:widowControl w:val="0"/>
        <w:numPr>
          <w:ilvl w:val="0"/>
          <w:numId w:val="1"/>
        </w:numPr>
        <w:tabs>
          <w:tab w:val="left" w:pos="0"/>
        </w:tabs>
        <w:kinsoku/>
        <w:wordWrap/>
        <w:overflowPunct/>
        <w:topLinePunct w:val="0"/>
        <w:autoSpaceDE/>
        <w:autoSpaceDN/>
        <w:bidi w:val="0"/>
        <w:adjustRightInd w:val="0"/>
        <w:snapToGrid/>
        <w:spacing w:line="560" w:lineRule="exact"/>
        <w:ind w:left="0" w:leftChars="0" w:firstLine="420" w:firstLineChars="0"/>
        <w:textAlignment w:val="auto"/>
        <w:rPr>
          <w:rFonts w:hint="eastAsia" w:ascii="仿宋_GB2312" w:eastAsia="仿宋_GB2312"/>
          <w:sz w:val="28"/>
        </w:rPr>
      </w:pPr>
      <w:r>
        <w:rPr>
          <w:rFonts w:hint="eastAsia" w:ascii="仿宋_GB2312" w:eastAsia="仿宋_GB2312" w:cs="Arial"/>
          <w:kern w:val="2"/>
          <w:sz w:val="28"/>
          <w:szCs w:val="21"/>
          <w:lang w:val="en-US" w:eastAsia="zh-CN" w:bidi="ar-SA"/>
        </w:rPr>
        <w:t>询比采购文件</w:t>
      </w:r>
      <w:r>
        <w:rPr>
          <w:rFonts w:hint="eastAsia" w:ascii="仿宋_GB2312" w:hAnsi="宋体" w:eastAsia="仿宋_GB2312" w:cs="Arial"/>
          <w:kern w:val="2"/>
          <w:sz w:val="28"/>
          <w:szCs w:val="21"/>
          <w:lang w:val="en-US" w:eastAsia="zh-CN" w:bidi="ar-SA"/>
        </w:rPr>
        <w:t>规定</w:t>
      </w:r>
      <w:r>
        <w:rPr>
          <w:rFonts w:hint="eastAsia" w:ascii="仿宋_GB2312" w:eastAsia="仿宋_GB2312"/>
          <w:sz w:val="28"/>
        </w:rPr>
        <w:t>的其他资格要求；</w:t>
      </w:r>
    </w:p>
    <w:p w14:paraId="198787B3">
      <w:pPr>
        <w:pStyle w:val="7"/>
        <w:keepNext w:val="0"/>
        <w:keepLines w:val="0"/>
        <w:pageBreakBefore w:val="0"/>
        <w:widowControl w:val="0"/>
        <w:numPr>
          <w:ilvl w:val="0"/>
          <w:numId w:val="1"/>
        </w:numPr>
        <w:kinsoku/>
        <w:wordWrap/>
        <w:overflowPunct/>
        <w:topLinePunct w:val="0"/>
        <w:autoSpaceDE/>
        <w:autoSpaceDN/>
        <w:bidi w:val="0"/>
        <w:snapToGrid/>
        <w:spacing w:line="560" w:lineRule="exact"/>
        <w:ind w:left="0" w:leftChars="0" w:firstLine="420" w:firstLineChars="0"/>
        <w:textAlignment w:val="auto"/>
        <w:rPr>
          <w:rFonts w:hint="eastAsia" w:ascii="仿宋_GB2312" w:hAnsi="仿宋" w:eastAsia="仿宋_GB2312" w:cs="仿宋"/>
          <w:color w:val="000000"/>
          <w:sz w:val="28"/>
          <w:szCs w:val="28"/>
          <w:shd w:val="clear" w:color="auto" w:fill="FFFFFF"/>
          <w:lang w:eastAsia="zh-CN"/>
        </w:rPr>
      </w:pPr>
      <w:r>
        <w:rPr>
          <w:rFonts w:hint="eastAsia" w:ascii="仿宋_GB2312" w:eastAsia="仿宋_GB2312"/>
          <w:sz w:val="28"/>
          <w:lang w:val="en-US" w:eastAsia="zh-CN"/>
        </w:rPr>
        <w:t>法律、行政法规规定的其他条件。</w:t>
      </w:r>
    </w:p>
    <w:p w14:paraId="42724B58">
      <w:pPr>
        <w:rPr>
          <w:rFonts w:hint="eastAsia" w:ascii="仿宋_GB2312" w:hAnsi="仿宋" w:eastAsia="仿宋_GB2312" w:cs="仿宋"/>
          <w:color w:val="000000"/>
          <w:sz w:val="28"/>
          <w:szCs w:val="28"/>
          <w:shd w:val="clear" w:color="auto" w:fill="FFFFFF"/>
          <w:lang w:eastAsia="zh-CN"/>
        </w:rPr>
      </w:pPr>
      <w:r>
        <w:rPr>
          <w:rFonts w:hint="eastAsia" w:ascii="仿宋_GB2312" w:eastAsia="仿宋_GB2312"/>
          <w:sz w:val="28"/>
          <w:lang w:val="en-US" w:eastAsia="zh-CN"/>
        </w:rPr>
        <w:br w:type="page"/>
      </w:r>
    </w:p>
    <w:p w14:paraId="71786C16">
      <w:pPr>
        <w:pStyle w:val="2"/>
        <w:spacing w:before="0" w:after="0" w:line="560" w:lineRule="exact"/>
        <w:jc w:val="center"/>
        <w:rPr>
          <w:rFonts w:hint="eastAsia" w:ascii="方正小标宋简体" w:hAnsi="方正小标宋简体" w:eastAsia="方正小标宋简体" w:cs="方正小标宋简体"/>
          <w:b w:val="0"/>
          <w:sz w:val="44"/>
          <w:szCs w:val="44"/>
        </w:rPr>
      </w:pPr>
      <w:r>
        <w:rPr>
          <w:rFonts w:hint="eastAsia" w:ascii="方正小标宋简体" w:hAnsi="方正小标宋简体" w:eastAsia="方正小标宋简体" w:cs="方正小标宋简体"/>
          <w:b w:val="0"/>
          <w:sz w:val="44"/>
          <w:szCs w:val="44"/>
        </w:rPr>
        <w:t>格式1 企业信誉及资金能力承诺书</w:t>
      </w:r>
    </w:p>
    <w:p w14:paraId="33D76A13">
      <w:pPr>
        <w:spacing w:line="480" w:lineRule="exact"/>
        <w:ind w:right="98"/>
        <w:rPr>
          <w:rFonts w:hint="eastAsia" w:ascii="方正小标宋简体" w:hAnsi="方正小标宋简体" w:eastAsia="方正小标宋简体" w:cs="方正小标宋简体"/>
          <w:bCs/>
          <w:sz w:val="44"/>
          <w:szCs w:val="44"/>
        </w:rPr>
      </w:pPr>
    </w:p>
    <w:p w14:paraId="6A0D2BE6">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659FDF5">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eastAsia="zh-CN"/>
        </w:rPr>
        <w:t>RY20260706</w:t>
      </w:r>
      <w:r>
        <w:rPr>
          <w:rFonts w:hint="eastAsia" w:ascii="仿宋_GB2312" w:eastAsia="仿宋_GB2312"/>
          <w:sz w:val="28"/>
          <w:szCs w:val="28"/>
        </w:rPr>
        <w:t>的“</w:t>
      </w:r>
      <w:r>
        <w:rPr>
          <w:rFonts w:hint="eastAsia" w:ascii="仿宋_GB2312" w:eastAsia="仿宋_GB2312"/>
          <w:sz w:val="28"/>
          <w:szCs w:val="28"/>
          <w:lang w:val="en-US" w:eastAsia="zh-CN"/>
        </w:rPr>
        <w:t>航材进出口运输及报关服务</w:t>
      </w:r>
      <w:r>
        <w:rPr>
          <w:rFonts w:ascii="仿宋_GB2312" w:eastAsia="仿宋_GB2312"/>
          <w:sz w:val="28"/>
          <w:szCs w:val="28"/>
        </w:rPr>
        <w:t>”</w:t>
      </w:r>
      <w:r>
        <w:rPr>
          <w:rFonts w:hint="eastAsia" w:ascii="仿宋_GB2312" w:eastAsia="仿宋_GB2312"/>
          <w:sz w:val="28"/>
          <w:szCs w:val="28"/>
        </w:rPr>
        <w:t>采购项目中承诺如下：</w:t>
      </w:r>
    </w:p>
    <w:p w14:paraId="15706CF5">
      <w:pPr>
        <w:spacing w:line="560" w:lineRule="exact"/>
        <w:ind w:firstLine="560" w:firstLineChars="200"/>
        <w:rPr>
          <w:rFonts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1510BB63">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3DF18A46">
      <w:pPr>
        <w:spacing w:line="560" w:lineRule="exact"/>
        <w:ind w:firstLine="4760" w:firstLineChars="1700"/>
        <w:rPr>
          <w:rFonts w:ascii="仿宋_GB2312" w:eastAsia="仿宋_GB2312"/>
          <w:sz w:val="28"/>
          <w:szCs w:val="28"/>
        </w:rPr>
      </w:pPr>
    </w:p>
    <w:p w14:paraId="765279F1">
      <w:pPr>
        <w:spacing w:line="560" w:lineRule="exact"/>
        <w:ind w:firstLine="4760" w:firstLineChars="1700"/>
        <w:rPr>
          <w:rFonts w:ascii="仿宋_GB2312" w:eastAsia="仿宋_GB2312"/>
          <w:sz w:val="28"/>
          <w:szCs w:val="28"/>
        </w:rPr>
      </w:pPr>
    </w:p>
    <w:p w14:paraId="551CFC93">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54126E24">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621833A4">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55820F3E">
      <w:pPr>
        <w:pStyle w:val="2"/>
        <w:spacing w:before="0" w:after="0" w:line="560" w:lineRule="exact"/>
        <w:jc w:val="center"/>
        <w:rPr>
          <w:rFonts w:hint="eastAsia" w:ascii="仿宋_GB2312" w:hAnsiTheme="majorEastAsia" w:cstheme="majorEastAsia"/>
          <w:bCs w:val="0"/>
          <w:sz w:val="44"/>
          <w:szCs w:val="36"/>
        </w:rPr>
      </w:pPr>
    </w:p>
    <w:p w14:paraId="798F903E">
      <w:pPr>
        <w:rPr>
          <w:rFonts w:ascii="仿宋_GB2312" w:eastAsia="仿宋_GB2312"/>
          <w:sz w:val="28"/>
          <w:szCs w:val="28"/>
        </w:rPr>
      </w:pPr>
      <w:r>
        <w:rPr>
          <w:rFonts w:hint="eastAsia" w:ascii="仿宋_GB2312" w:eastAsia="仿宋_GB2312"/>
          <w:sz w:val="28"/>
          <w:szCs w:val="28"/>
        </w:rPr>
        <w:br w:type="page"/>
      </w:r>
    </w:p>
    <w:p w14:paraId="139D88BF">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 xml:space="preserve">格式2 </w:t>
      </w:r>
      <w:bookmarkStart w:id="0" w:name="_Hlk129596356"/>
      <w:r>
        <w:rPr>
          <w:rFonts w:hint="eastAsia" w:ascii="方正小标宋简体" w:hAnsi="方正小标宋简体" w:eastAsia="方正小标宋简体" w:cs="方正小标宋简体"/>
          <w:b w:val="0"/>
          <w:sz w:val="44"/>
          <w:szCs w:val="36"/>
        </w:rPr>
        <w:t>未被列入江西航空《供应商黑名单》</w:t>
      </w:r>
    </w:p>
    <w:p w14:paraId="1D93C25C">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承诺书</w:t>
      </w:r>
      <w:bookmarkEnd w:id="0"/>
    </w:p>
    <w:p w14:paraId="4893F506">
      <w:pPr>
        <w:spacing w:line="480" w:lineRule="exact"/>
        <w:ind w:right="98"/>
        <w:rPr>
          <w:rFonts w:ascii="仿宋_GB2312" w:eastAsia="仿宋_GB2312"/>
          <w:sz w:val="28"/>
          <w:szCs w:val="28"/>
        </w:rPr>
      </w:pPr>
    </w:p>
    <w:p w14:paraId="6F2BCA75">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7E02DE31">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司未被列入江西航空《供应商黑名单》中</w:t>
      </w:r>
      <w:r>
        <w:rPr>
          <w:rFonts w:ascii="仿宋_GB2312" w:eastAsia="仿宋_GB2312"/>
          <w:sz w:val="28"/>
          <w:szCs w:val="28"/>
        </w:rPr>
        <w:t>，特此承诺。</w:t>
      </w:r>
    </w:p>
    <w:p w14:paraId="4F12E906">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23826253">
      <w:pPr>
        <w:spacing w:line="560" w:lineRule="exact"/>
        <w:ind w:firstLine="4760" w:firstLineChars="1700"/>
        <w:rPr>
          <w:rFonts w:ascii="仿宋_GB2312" w:eastAsia="仿宋_GB2312"/>
          <w:sz w:val="28"/>
          <w:szCs w:val="28"/>
        </w:rPr>
      </w:pPr>
    </w:p>
    <w:p w14:paraId="5C02C725">
      <w:pPr>
        <w:spacing w:line="560" w:lineRule="exact"/>
        <w:ind w:firstLine="4760" w:firstLineChars="1700"/>
        <w:rPr>
          <w:rFonts w:ascii="仿宋_GB2312" w:eastAsia="仿宋_GB2312"/>
          <w:sz w:val="28"/>
          <w:szCs w:val="28"/>
        </w:rPr>
      </w:pPr>
    </w:p>
    <w:p w14:paraId="719EAABC">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6F08D565">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40EF817F">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3F47BE14">
      <w:pPr>
        <w:rPr>
          <w:rFonts w:ascii="仿宋_GB2312" w:eastAsia="仿宋_GB2312"/>
          <w:sz w:val="28"/>
          <w:szCs w:val="28"/>
        </w:rPr>
      </w:pPr>
      <w:r>
        <w:rPr>
          <w:rFonts w:hint="eastAsia" w:ascii="仿宋_GB2312" w:eastAsia="仿宋_GB2312"/>
          <w:sz w:val="28"/>
          <w:szCs w:val="28"/>
        </w:rPr>
        <w:br w:type="page"/>
      </w:r>
    </w:p>
    <w:p w14:paraId="3E53D00B">
      <w:pPr>
        <w:pStyle w:val="2"/>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w:t>
      </w:r>
      <w:bookmarkStart w:id="1" w:name="_Hlk117803036"/>
      <w:r>
        <w:rPr>
          <w:rFonts w:hint="eastAsia" w:ascii="方正小标宋简体" w:hAnsi="方正小标宋简体" w:eastAsia="方正小标宋简体" w:cs="方正小标宋简体"/>
          <w:b w:val="0"/>
          <w:sz w:val="44"/>
          <w:szCs w:val="36"/>
        </w:rPr>
        <w:t>3 能提供正规增值税发票承诺书</w:t>
      </w:r>
      <w:bookmarkEnd w:id="1"/>
    </w:p>
    <w:p w14:paraId="30611A7A">
      <w:pPr>
        <w:spacing w:line="480" w:lineRule="exact"/>
        <w:ind w:right="98"/>
        <w:rPr>
          <w:rFonts w:ascii="仿宋_GB2312" w:eastAsia="仿宋_GB2312"/>
          <w:sz w:val="28"/>
          <w:szCs w:val="28"/>
        </w:rPr>
      </w:pPr>
    </w:p>
    <w:p w14:paraId="1841840D">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2473B660">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eastAsia="zh-CN"/>
        </w:rPr>
        <w:t>RY20260706</w:t>
      </w:r>
      <w:r>
        <w:rPr>
          <w:rFonts w:hint="eastAsia" w:ascii="仿宋_GB2312" w:eastAsia="仿宋_GB2312"/>
          <w:sz w:val="28"/>
          <w:szCs w:val="28"/>
        </w:rPr>
        <w:t>的“</w:t>
      </w:r>
      <w:r>
        <w:rPr>
          <w:rFonts w:hint="eastAsia" w:ascii="仿宋_GB2312" w:eastAsia="仿宋_GB2312"/>
          <w:sz w:val="28"/>
          <w:szCs w:val="28"/>
          <w:lang w:val="en-US" w:eastAsia="zh-CN"/>
        </w:rPr>
        <w:t>航材进出口运输及报关服务</w:t>
      </w:r>
      <w:r>
        <w:rPr>
          <w:rFonts w:hint="eastAsia" w:ascii="仿宋_GB2312" w:eastAsia="仿宋_GB2312"/>
          <w:sz w:val="28"/>
          <w:szCs w:val="28"/>
        </w:rPr>
        <w:t>”采购竞争性谈判</w:t>
      </w:r>
      <w:r>
        <w:rPr>
          <w:rFonts w:ascii="仿宋_GB2312" w:eastAsia="仿宋_GB2312"/>
          <w:sz w:val="28"/>
          <w:szCs w:val="28"/>
        </w:rPr>
        <w:t>活动</w:t>
      </w:r>
      <w:r>
        <w:rPr>
          <w:rFonts w:hint="eastAsia" w:ascii="仿宋_GB2312" w:eastAsia="仿宋_GB2312"/>
          <w:sz w:val="28"/>
          <w:szCs w:val="28"/>
        </w:rPr>
        <w:t>中能提供正规增值税发票</w:t>
      </w:r>
      <w:r>
        <w:rPr>
          <w:rFonts w:ascii="仿宋_GB2312" w:eastAsia="仿宋_GB2312"/>
          <w:sz w:val="28"/>
          <w:szCs w:val="28"/>
        </w:rPr>
        <w:t>，特此承诺。</w:t>
      </w:r>
    </w:p>
    <w:p w14:paraId="06283794">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4FE8CCCE">
      <w:pPr>
        <w:spacing w:line="560" w:lineRule="exact"/>
        <w:ind w:firstLine="4760" w:firstLineChars="1700"/>
        <w:rPr>
          <w:rFonts w:ascii="仿宋_GB2312" w:eastAsia="仿宋_GB2312"/>
          <w:sz w:val="28"/>
          <w:szCs w:val="28"/>
        </w:rPr>
      </w:pPr>
    </w:p>
    <w:p w14:paraId="3105E2D6">
      <w:pPr>
        <w:spacing w:line="560" w:lineRule="exact"/>
        <w:ind w:firstLine="4760" w:firstLineChars="1700"/>
        <w:rPr>
          <w:rFonts w:ascii="仿宋_GB2312" w:eastAsia="仿宋_GB2312"/>
          <w:sz w:val="28"/>
          <w:szCs w:val="28"/>
        </w:rPr>
      </w:pPr>
    </w:p>
    <w:p w14:paraId="49DC0A14">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197B6F0B">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2F5FC14E">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07878BAE">
      <w:pPr>
        <w:pStyle w:val="6"/>
        <w:rPr>
          <w:rFonts w:ascii="仿宋_GB2312" w:eastAsia="仿宋_GB2312"/>
          <w:sz w:val="28"/>
          <w:szCs w:val="28"/>
        </w:rPr>
      </w:pPr>
    </w:p>
    <w:p w14:paraId="76064A7B">
      <w:pPr>
        <w:rPr>
          <w:rFonts w:hint="eastAsia" w:ascii="方正小标宋简体" w:hAnsi="方正小标宋简体" w:eastAsia="方正小标宋简体" w:cs="方正小标宋简体"/>
          <w:bCs/>
          <w:sz w:val="44"/>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6638D70-96FD-4920-AF6D-B28743E4EF97}"/>
  </w:font>
  <w:font w:name="黑体">
    <w:panose1 w:val="02010609060101010101"/>
    <w:charset w:val="86"/>
    <w:family w:val="auto"/>
    <w:pitch w:val="default"/>
    <w:sig w:usb0="800002BF" w:usb1="38CF7CFA" w:usb2="00000016" w:usb3="00000000" w:csb0="00040001" w:csb1="00000000"/>
    <w:embedRegular r:id="rId2" w:fontKey="{D813524C-407B-47BE-8223-357CC0E4C67D}"/>
  </w:font>
  <w:font w:name="Courier New">
    <w:panose1 w:val="02070309020205020404"/>
    <w:charset w:val="01"/>
    <w:family w:val="modern"/>
    <w:pitch w:val="default"/>
    <w:sig w:usb0="E0002EFF" w:usb1="C0007843" w:usb2="00000009" w:usb3="00000000" w:csb0="400001FF" w:csb1="FFFF0000"/>
    <w:embedRegular r:id="rId3" w:fontKey="{1A3E4BD8-8607-4046-824C-C51BC89421A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CC4B0289-4086-46DA-9A65-05152C30FEFE}"/>
  </w:font>
  <w:font w:name="仿宋_GB2312">
    <w:panose1 w:val="02010609030101010101"/>
    <w:charset w:val="86"/>
    <w:family w:val="modern"/>
    <w:pitch w:val="default"/>
    <w:sig w:usb0="00000001" w:usb1="080E0000" w:usb2="00000000" w:usb3="00000000" w:csb0="00040000" w:csb1="00000000"/>
    <w:embedRegular r:id="rId5" w:fontKey="{44A117E3-8AB4-4252-B232-0FCD1E8123BA}"/>
  </w:font>
  <w:font w:name="方正小标宋简体">
    <w:panose1 w:val="02000000000000000000"/>
    <w:charset w:val="86"/>
    <w:family w:val="auto"/>
    <w:pitch w:val="default"/>
    <w:sig w:usb0="00000001" w:usb1="08000000" w:usb2="00000000" w:usb3="00000000" w:csb0="00040000" w:csb1="00000000"/>
    <w:embedRegular r:id="rId6" w:fontKey="{A7EEE5BA-D850-4887-B211-A2877380C177}"/>
  </w:font>
  <w:font w:name="仿宋">
    <w:panose1 w:val="02010609060101010101"/>
    <w:charset w:val="86"/>
    <w:family w:val="modern"/>
    <w:pitch w:val="default"/>
    <w:sig w:usb0="800002BF" w:usb1="38CF7CFA" w:usb2="00000016" w:usb3="00000000" w:csb0="00040001" w:csb1="00000000"/>
    <w:embedRegular r:id="rId7" w:fontKey="{744AC030-C0AD-420A-87E5-500C47C6332D}"/>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B53CD"/>
    <w:multiLevelType w:val="singleLevel"/>
    <w:tmpl w:val="9B9B53CD"/>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811CF8"/>
    <w:rsid w:val="008D120E"/>
    <w:rsid w:val="009A1C59"/>
    <w:rsid w:val="00F73234"/>
    <w:rsid w:val="087D37C5"/>
    <w:rsid w:val="0F637C0A"/>
    <w:rsid w:val="1062302D"/>
    <w:rsid w:val="11C1672A"/>
    <w:rsid w:val="1CBC67F1"/>
    <w:rsid w:val="2D620FAC"/>
    <w:rsid w:val="2D684E43"/>
    <w:rsid w:val="45F816E6"/>
    <w:rsid w:val="49E93383"/>
    <w:rsid w:val="5FEC4192"/>
    <w:rsid w:val="64811CF8"/>
    <w:rsid w:val="6A9A1E92"/>
    <w:rsid w:val="6F4C4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outlineLvl w:val="1"/>
    </w:pPr>
    <w:rPr>
      <w:rFonts w:ascii="Arial" w:hAnsi="Arial" w:eastAsia="仿宋_GB2312"/>
      <w:b/>
      <w:bCs/>
      <w:sz w:val="36"/>
      <w:szCs w:val="32"/>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paragraph" w:customStyle="1" w:styleId="6">
    <w:name w:val="Fließtext"/>
    <w:basedOn w:val="1"/>
    <w:qFormat/>
    <w:uiPriority w:val="0"/>
    <w:pPr>
      <w:overflowPunct w:val="0"/>
      <w:autoSpaceDE w:val="0"/>
      <w:autoSpaceDN w:val="0"/>
      <w:adjustRightInd w:val="0"/>
      <w:textAlignment w:val="baseline"/>
    </w:pPr>
    <w:rPr>
      <w:kern w:val="28"/>
    </w:rPr>
  </w:style>
  <w:style w:type="paragraph" w:customStyle="1" w:styleId="7">
    <w:name w:val="表格文字"/>
    <w:basedOn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1004</Words>
  <Characters>1041</Characters>
  <Lines>8</Lines>
  <Paragraphs>2</Paragraphs>
  <TotalTime>0</TotalTime>
  <ScaleCrop>false</ScaleCrop>
  <LinksUpToDate>false</LinksUpToDate>
  <CharactersWithSpaces>1049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2024-12-19T01:03:00Z</dcterms:created>
  <dc:creator>李加萧</dc:creator>
  <cp:lastModifiedBy>江晨辉</cp:lastModifiedBy>
  <dcterms:modified xsi:type="dcterms:W3CDTF">2026-08-06T06:17:28Z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AA5F4A4FFF904CAA917296F73B601CDC_13</vt:lpwstr>
  </property>
  <property fmtid="{D5CDD505-2E9C-101B-9397-08002B2CF9AE}" pid="4" name="KSOTemplateDocerSaveRecord">
    <vt:lpwstr>eyJoZGlkIjoiM2Q2NjQ3MmJiNWNlZjRlZDczZTc5NDgzYjA5YTI1ZjIiLCJ1c2VySWQiOiI0Nzk1NjM3MDcifQ==</vt:lpwstr>
  </property>
</Properties>
</file>